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815" w:type="dxa"/>
        <w:tblInd w:w="-34" w:type="dxa"/>
        <w:tblBorders>
          <w:top w:val="double" w:sz="4" w:space="0" w:color="auto"/>
          <w:left w:val="double" w:sz="4" w:space="0" w:color="auto"/>
          <w:bottom w:val="double" w:sz="4" w:space="0" w:color="auto"/>
          <w:right w:val="double" w:sz="4" w:space="0" w:color="auto"/>
          <w:insideH w:val="dotted" w:sz="4" w:space="0" w:color="auto"/>
        </w:tblBorders>
        <w:tblLook w:val="0000" w:firstRow="0" w:lastRow="0" w:firstColumn="0" w:lastColumn="0" w:noHBand="0" w:noVBand="0"/>
      </w:tblPr>
      <w:tblGrid>
        <w:gridCol w:w="5591"/>
        <w:gridCol w:w="7406"/>
        <w:gridCol w:w="1818"/>
      </w:tblGrid>
      <w:tr w:rsidR="000D1DC9" w:rsidRPr="0036536F" w14:paraId="7EDB1D06" w14:textId="77777777" w:rsidTr="005B22C6">
        <w:trPr>
          <w:trHeight w:val="420"/>
        </w:trPr>
        <w:tc>
          <w:tcPr>
            <w:tcW w:w="5591" w:type="dxa"/>
            <w:vAlign w:val="center"/>
          </w:tcPr>
          <w:p w14:paraId="54C9008E" w14:textId="77777777" w:rsidR="00367F7F" w:rsidRPr="00171A15" w:rsidRDefault="00DD1CB5" w:rsidP="008F0997">
            <w:pPr>
              <w:rPr>
                <w:b/>
                <w:bCs/>
                <w:lang w:val="en-US"/>
              </w:rPr>
            </w:pPr>
            <w:r w:rsidRPr="0036536F">
              <w:rPr>
                <w:lang w:val="en-US"/>
              </w:rPr>
              <w:t xml:space="preserve"> </w:t>
            </w:r>
            <w:r w:rsidR="00367F7F" w:rsidRPr="00171A15">
              <w:rPr>
                <w:b/>
                <w:bCs/>
                <w:lang w:val="en-US"/>
              </w:rPr>
              <w:t>Name of the</w:t>
            </w:r>
            <w:r w:rsidR="00301517" w:rsidRPr="00171A15">
              <w:rPr>
                <w:b/>
                <w:bCs/>
                <w:lang w:val="en-US"/>
              </w:rPr>
              <w:t xml:space="preserve"> </w:t>
            </w:r>
            <w:r w:rsidR="00367F7F" w:rsidRPr="00171A15">
              <w:rPr>
                <w:b/>
                <w:bCs/>
                <w:lang w:val="en-US"/>
              </w:rPr>
              <w:t>VVB:</w:t>
            </w:r>
          </w:p>
        </w:tc>
        <w:tc>
          <w:tcPr>
            <w:tcW w:w="9224" w:type="dxa"/>
            <w:gridSpan w:val="2"/>
          </w:tcPr>
          <w:p w14:paraId="3E27259F" w14:textId="77777777" w:rsidR="00367F7F" w:rsidRPr="0036536F" w:rsidRDefault="00367F7F" w:rsidP="0036536F">
            <w:pPr>
              <w:rPr>
                <w:lang w:val="en-US"/>
              </w:rPr>
            </w:pPr>
          </w:p>
        </w:tc>
      </w:tr>
      <w:tr w:rsidR="000D1DC9" w:rsidRPr="0036536F" w14:paraId="2C0B7039" w14:textId="77777777" w:rsidTr="005B22C6">
        <w:trPr>
          <w:trHeight w:val="420"/>
        </w:trPr>
        <w:tc>
          <w:tcPr>
            <w:tcW w:w="5591" w:type="dxa"/>
            <w:vAlign w:val="center"/>
          </w:tcPr>
          <w:p w14:paraId="36F56E55" w14:textId="77777777" w:rsidR="00301517" w:rsidRPr="0036536F" w:rsidRDefault="00301517" w:rsidP="00BA123F">
            <w:pPr>
              <w:numPr>
                <w:ilvl w:val="0"/>
                <w:numId w:val="1"/>
              </w:numPr>
              <w:spacing w:before="40" w:after="40"/>
              <w:rPr>
                <w:b/>
                <w:bCs/>
                <w:sz w:val="22"/>
                <w:szCs w:val="22"/>
                <w:lang w:val="en-US"/>
              </w:rPr>
            </w:pPr>
            <w:r w:rsidRPr="0036536F">
              <w:rPr>
                <w:b/>
                <w:bCs/>
                <w:sz w:val="22"/>
                <w:szCs w:val="22"/>
                <w:lang w:val="en-US"/>
              </w:rPr>
              <w:t>Address of VVB:</w:t>
            </w:r>
          </w:p>
        </w:tc>
        <w:tc>
          <w:tcPr>
            <w:tcW w:w="9224" w:type="dxa"/>
            <w:gridSpan w:val="2"/>
          </w:tcPr>
          <w:p w14:paraId="0096962A" w14:textId="77777777" w:rsidR="00301517" w:rsidRPr="0036536F" w:rsidRDefault="00301517" w:rsidP="0036536F">
            <w:pPr>
              <w:rPr>
                <w:lang w:val="en-US"/>
              </w:rPr>
            </w:pPr>
          </w:p>
        </w:tc>
      </w:tr>
      <w:tr w:rsidR="000D1DC9" w:rsidRPr="0036536F" w14:paraId="16AF57D8" w14:textId="77777777" w:rsidTr="003C29AB">
        <w:trPr>
          <w:trHeight w:val="420"/>
        </w:trPr>
        <w:tc>
          <w:tcPr>
            <w:tcW w:w="5591" w:type="dxa"/>
            <w:vAlign w:val="center"/>
          </w:tcPr>
          <w:p w14:paraId="4DDCFF91" w14:textId="77777777" w:rsidR="00301517" w:rsidRPr="0036536F" w:rsidRDefault="00301517" w:rsidP="00BA123F">
            <w:pPr>
              <w:numPr>
                <w:ilvl w:val="0"/>
                <w:numId w:val="1"/>
              </w:numPr>
              <w:spacing w:before="40" w:after="40"/>
              <w:rPr>
                <w:sz w:val="22"/>
                <w:szCs w:val="22"/>
                <w:lang w:val="en-US"/>
              </w:rPr>
            </w:pPr>
            <w:r w:rsidRPr="0036536F">
              <w:rPr>
                <w:b/>
                <w:bCs/>
                <w:sz w:val="22"/>
                <w:szCs w:val="22"/>
                <w:lang w:val="en-US"/>
              </w:rPr>
              <w:t xml:space="preserve">Accreditation applied for: </w:t>
            </w:r>
            <w:r w:rsidRPr="0036536F">
              <w:rPr>
                <w:b/>
                <w:bCs/>
                <w:sz w:val="22"/>
                <w:szCs w:val="22"/>
                <w:lang w:val="en-US"/>
              </w:rPr>
              <w:tab/>
            </w:r>
            <w:r w:rsidRPr="0036536F">
              <w:rPr>
                <w:b/>
                <w:bCs/>
                <w:sz w:val="22"/>
                <w:szCs w:val="22"/>
                <w:lang w:val="en-US"/>
              </w:rPr>
              <w:tab/>
            </w:r>
            <w:r w:rsidRPr="0036536F">
              <w:rPr>
                <w:b/>
                <w:bCs/>
                <w:sz w:val="22"/>
                <w:szCs w:val="22"/>
                <w:lang w:val="en-US"/>
              </w:rPr>
              <w:tab/>
            </w:r>
          </w:p>
        </w:tc>
        <w:tc>
          <w:tcPr>
            <w:tcW w:w="7406" w:type="dxa"/>
          </w:tcPr>
          <w:p w14:paraId="3245403F" w14:textId="77777777" w:rsidR="00301517" w:rsidRPr="0036536F" w:rsidRDefault="00301517" w:rsidP="0036536F">
            <w:pPr>
              <w:rPr>
                <w:lang w:val="en-US"/>
              </w:rPr>
            </w:pPr>
          </w:p>
        </w:tc>
        <w:tc>
          <w:tcPr>
            <w:tcW w:w="1818" w:type="dxa"/>
          </w:tcPr>
          <w:p w14:paraId="25BE7586" w14:textId="77777777" w:rsidR="00301517" w:rsidRPr="0036536F" w:rsidRDefault="00301517" w:rsidP="0036536F">
            <w:pPr>
              <w:rPr>
                <w:lang w:val="en-US"/>
              </w:rPr>
            </w:pPr>
          </w:p>
        </w:tc>
      </w:tr>
      <w:tr w:rsidR="000D1DC9" w:rsidRPr="0036536F" w14:paraId="6C0FAB4B" w14:textId="77777777" w:rsidTr="005B22C6">
        <w:trPr>
          <w:trHeight w:val="430"/>
        </w:trPr>
        <w:tc>
          <w:tcPr>
            <w:tcW w:w="5591" w:type="dxa"/>
            <w:vAlign w:val="center"/>
          </w:tcPr>
          <w:p w14:paraId="380304AE" w14:textId="77777777" w:rsidR="00367F7F" w:rsidRPr="0036536F" w:rsidRDefault="00367F7F" w:rsidP="00BA123F">
            <w:pPr>
              <w:pStyle w:val="ListParagraph"/>
              <w:numPr>
                <w:ilvl w:val="0"/>
                <w:numId w:val="1"/>
              </w:numPr>
              <w:spacing w:before="40" w:after="40"/>
              <w:rPr>
                <w:b/>
                <w:bCs/>
                <w:sz w:val="22"/>
                <w:szCs w:val="22"/>
                <w:lang w:val="en-US"/>
              </w:rPr>
            </w:pPr>
            <w:r w:rsidRPr="0036536F">
              <w:rPr>
                <w:b/>
                <w:bCs/>
                <w:sz w:val="22"/>
                <w:szCs w:val="22"/>
                <w:lang w:val="en-US"/>
              </w:rPr>
              <w:t xml:space="preserve">Accreditation Standard: </w:t>
            </w:r>
            <w:r w:rsidRPr="0036536F">
              <w:rPr>
                <w:b/>
                <w:bCs/>
                <w:sz w:val="22"/>
                <w:szCs w:val="22"/>
                <w:lang w:val="en-US"/>
              </w:rPr>
              <w:tab/>
            </w:r>
            <w:r w:rsidRPr="0036536F">
              <w:rPr>
                <w:b/>
                <w:bCs/>
                <w:sz w:val="22"/>
                <w:szCs w:val="22"/>
                <w:lang w:val="en-US"/>
              </w:rPr>
              <w:tab/>
            </w:r>
            <w:r w:rsidRPr="0036536F">
              <w:rPr>
                <w:b/>
                <w:bCs/>
                <w:sz w:val="22"/>
                <w:szCs w:val="22"/>
                <w:lang w:val="en-US"/>
              </w:rPr>
              <w:tab/>
            </w:r>
          </w:p>
        </w:tc>
        <w:tc>
          <w:tcPr>
            <w:tcW w:w="9224" w:type="dxa"/>
            <w:gridSpan w:val="2"/>
          </w:tcPr>
          <w:p w14:paraId="66D748C5" w14:textId="77777777" w:rsidR="00F7272C" w:rsidRPr="0036536F" w:rsidRDefault="00F7272C" w:rsidP="0036536F">
            <w:pPr>
              <w:rPr>
                <w:lang w:val="en-US"/>
              </w:rPr>
            </w:pPr>
          </w:p>
        </w:tc>
      </w:tr>
      <w:tr w:rsidR="000D1DC9" w:rsidRPr="0036536F" w14:paraId="3AC911A1" w14:textId="77777777" w:rsidTr="005B22C6">
        <w:trPr>
          <w:trHeight w:val="525"/>
        </w:trPr>
        <w:tc>
          <w:tcPr>
            <w:tcW w:w="5591" w:type="dxa"/>
            <w:vAlign w:val="center"/>
          </w:tcPr>
          <w:p w14:paraId="302B5482" w14:textId="77777777" w:rsidR="00942D76" w:rsidRPr="0036536F" w:rsidRDefault="00942D76" w:rsidP="00BA123F">
            <w:pPr>
              <w:numPr>
                <w:ilvl w:val="0"/>
                <w:numId w:val="1"/>
              </w:numPr>
              <w:spacing w:before="40" w:after="40"/>
              <w:rPr>
                <w:b/>
                <w:bCs/>
                <w:sz w:val="22"/>
                <w:szCs w:val="22"/>
                <w:lang w:val="en-US"/>
              </w:rPr>
            </w:pPr>
            <w:r w:rsidRPr="0036536F">
              <w:rPr>
                <w:b/>
                <w:bCs/>
                <w:sz w:val="22"/>
                <w:szCs w:val="22"/>
                <w:lang w:val="en-US"/>
              </w:rPr>
              <w:t>Accreditation Scopes and Sectors applied for:</w:t>
            </w:r>
          </w:p>
        </w:tc>
        <w:tc>
          <w:tcPr>
            <w:tcW w:w="9224" w:type="dxa"/>
            <w:gridSpan w:val="2"/>
          </w:tcPr>
          <w:p w14:paraId="0955C73C" w14:textId="77777777" w:rsidR="00595F24" w:rsidRPr="0036536F" w:rsidRDefault="00595F24" w:rsidP="0036536F">
            <w:pPr>
              <w:rPr>
                <w:lang w:val="en-US"/>
              </w:rPr>
            </w:pPr>
          </w:p>
        </w:tc>
      </w:tr>
      <w:tr w:rsidR="000D1DC9" w:rsidRPr="0036536F" w14:paraId="3A8030AD" w14:textId="77777777" w:rsidTr="005B22C6">
        <w:trPr>
          <w:trHeight w:val="285"/>
        </w:trPr>
        <w:tc>
          <w:tcPr>
            <w:tcW w:w="14815" w:type="dxa"/>
            <w:gridSpan w:val="3"/>
            <w:vAlign w:val="center"/>
          </w:tcPr>
          <w:p w14:paraId="4EB6163E" w14:textId="77777777" w:rsidR="00E65B87" w:rsidRPr="0036536F" w:rsidRDefault="00E65B87" w:rsidP="0036536F">
            <w:pPr>
              <w:rPr>
                <w:lang w:val="en-US"/>
              </w:rPr>
            </w:pPr>
            <w:r w:rsidRPr="0036536F">
              <w:rPr>
                <w:lang w:val="en-US"/>
              </w:rPr>
              <w:t xml:space="preserve">Brief information about the </w:t>
            </w:r>
            <w:r w:rsidR="00367F7F" w:rsidRPr="0036536F">
              <w:rPr>
                <w:lang w:val="en-US"/>
              </w:rPr>
              <w:t>VV</w:t>
            </w:r>
            <w:r w:rsidRPr="0036536F">
              <w:rPr>
                <w:lang w:val="en-US"/>
              </w:rPr>
              <w:t>B</w:t>
            </w:r>
          </w:p>
        </w:tc>
      </w:tr>
      <w:tr w:rsidR="000D1DC9" w:rsidRPr="0036536F" w14:paraId="18BA3203" w14:textId="77777777" w:rsidTr="005B22C6">
        <w:trPr>
          <w:trHeight w:val="1737"/>
        </w:trPr>
        <w:tc>
          <w:tcPr>
            <w:tcW w:w="14815" w:type="dxa"/>
            <w:gridSpan w:val="3"/>
          </w:tcPr>
          <w:p w14:paraId="62D822C1" w14:textId="77777777" w:rsidR="00E65B87" w:rsidRPr="0036536F" w:rsidRDefault="009D5505" w:rsidP="0036536F">
            <w:pPr>
              <w:rPr>
                <w:lang w:val="en-US"/>
              </w:rPr>
            </w:pPr>
            <w:r w:rsidRPr="0036536F">
              <w:rPr>
                <w:lang w:val="en-US"/>
              </w:rPr>
              <w:t xml:space="preserve"> </w:t>
            </w:r>
          </w:p>
        </w:tc>
      </w:tr>
      <w:tr w:rsidR="000D1DC9" w:rsidRPr="0036536F" w14:paraId="1BB9FC3C" w14:textId="77777777" w:rsidTr="005B22C6">
        <w:trPr>
          <w:trHeight w:val="1456"/>
        </w:trPr>
        <w:tc>
          <w:tcPr>
            <w:tcW w:w="14815" w:type="dxa"/>
            <w:gridSpan w:val="3"/>
          </w:tcPr>
          <w:p w14:paraId="3A1D6625" w14:textId="77777777" w:rsidR="00E65B87" w:rsidRPr="0036536F" w:rsidRDefault="00E65B87" w:rsidP="0036536F">
            <w:pPr>
              <w:rPr>
                <w:lang w:val="en-US"/>
              </w:rPr>
            </w:pPr>
            <w:r w:rsidRPr="0036536F">
              <w:rPr>
                <w:lang w:val="en-US"/>
              </w:rPr>
              <w:t>Summary of observations</w:t>
            </w:r>
          </w:p>
          <w:p w14:paraId="14E4771B" w14:textId="77777777" w:rsidR="008860D2" w:rsidRPr="0036536F" w:rsidRDefault="008860D2" w:rsidP="0036536F">
            <w:pPr>
              <w:rPr>
                <w:lang w:val="en-US"/>
              </w:rPr>
            </w:pPr>
          </w:p>
        </w:tc>
      </w:tr>
      <w:tr w:rsidR="000D1DC9" w:rsidRPr="0036536F" w14:paraId="08D2E2E5" w14:textId="77777777" w:rsidTr="005B22C6">
        <w:trPr>
          <w:trHeight w:val="1485"/>
        </w:trPr>
        <w:tc>
          <w:tcPr>
            <w:tcW w:w="14815" w:type="dxa"/>
            <w:gridSpan w:val="3"/>
            <w:tcBorders>
              <w:bottom w:val="double" w:sz="4" w:space="0" w:color="auto"/>
            </w:tcBorders>
          </w:tcPr>
          <w:p w14:paraId="490E50D4" w14:textId="77777777" w:rsidR="00E65B87" w:rsidRPr="0036536F" w:rsidRDefault="00E65B87" w:rsidP="0036536F">
            <w:pPr>
              <w:rPr>
                <w:lang w:val="en-US"/>
              </w:rPr>
            </w:pPr>
            <w:r w:rsidRPr="0036536F">
              <w:rPr>
                <w:lang w:val="en-US"/>
              </w:rPr>
              <w:t xml:space="preserve">Recommendations       </w:t>
            </w:r>
          </w:p>
          <w:p w14:paraId="453FB659" w14:textId="77777777" w:rsidR="00D62CEE" w:rsidRPr="0036536F" w:rsidRDefault="00D62CEE" w:rsidP="0036536F">
            <w:pPr>
              <w:rPr>
                <w:lang w:val="en-US"/>
              </w:rPr>
            </w:pPr>
          </w:p>
          <w:p w14:paraId="38434C4C" w14:textId="77777777" w:rsidR="008509AE" w:rsidRPr="0036536F" w:rsidRDefault="008509AE" w:rsidP="0036536F">
            <w:pPr>
              <w:rPr>
                <w:lang w:val="en-US"/>
              </w:rPr>
            </w:pPr>
          </w:p>
        </w:tc>
      </w:tr>
    </w:tbl>
    <w:p w14:paraId="1D571228" w14:textId="77777777" w:rsidR="00A056DD" w:rsidRPr="0036536F" w:rsidRDefault="00A056DD">
      <w:pPr>
        <w:rPr>
          <w:sz w:val="22"/>
          <w:szCs w:val="22"/>
        </w:rPr>
      </w:pPr>
    </w:p>
    <w:p w14:paraId="30604D64" w14:textId="77777777" w:rsidR="00DD30C8" w:rsidRPr="0036536F" w:rsidRDefault="00DD30C8">
      <w:pPr>
        <w:rPr>
          <w:sz w:val="22"/>
          <w:szCs w:val="22"/>
        </w:rPr>
      </w:pPr>
    </w:p>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2838"/>
      </w:tblGrid>
      <w:tr w:rsidR="000D1DC9" w:rsidRPr="0036536F" w14:paraId="691F0F78" w14:textId="77777777" w:rsidTr="005B22C6">
        <w:trPr>
          <w:trHeight w:val="264"/>
        </w:trPr>
        <w:tc>
          <w:tcPr>
            <w:tcW w:w="2452" w:type="dxa"/>
            <w:tcBorders>
              <w:top w:val="single" w:sz="4" w:space="0" w:color="auto"/>
              <w:right w:val="single" w:sz="4" w:space="0" w:color="auto"/>
            </w:tcBorders>
            <w:vAlign w:val="center"/>
          </w:tcPr>
          <w:p w14:paraId="7985CC64" w14:textId="77777777" w:rsidR="005B22C6" w:rsidRPr="0036536F" w:rsidRDefault="005B22C6" w:rsidP="005B22C6">
            <w:pPr>
              <w:jc w:val="center"/>
              <w:rPr>
                <w:sz w:val="22"/>
                <w:szCs w:val="22"/>
                <w:lang w:val="en-US"/>
              </w:rPr>
            </w:pPr>
            <w:r w:rsidRPr="0036536F">
              <w:rPr>
                <w:b/>
                <w:bCs/>
                <w:sz w:val="22"/>
                <w:szCs w:val="22"/>
                <w:lang w:val="en-US"/>
              </w:rPr>
              <w:lastRenderedPageBreak/>
              <w:t xml:space="preserve">                                       </w:t>
            </w:r>
          </w:p>
        </w:tc>
        <w:tc>
          <w:tcPr>
            <w:tcW w:w="3223" w:type="dxa"/>
            <w:tcBorders>
              <w:top w:val="single" w:sz="4" w:space="0" w:color="auto"/>
              <w:right w:val="single" w:sz="4" w:space="0" w:color="auto"/>
            </w:tcBorders>
            <w:vAlign w:val="center"/>
          </w:tcPr>
          <w:p w14:paraId="1CFF1B15" w14:textId="77777777" w:rsidR="005B22C6" w:rsidRPr="0036536F" w:rsidRDefault="005B22C6" w:rsidP="005B22C6">
            <w:pPr>
              <w:jc w:val="center"/>
              <w:rPr>
                <w:sz w:val="22"/>
                <w:szCs w:val="22"/>
                <w:lang w:val="en-US"/>
              </w:rPr>
            </w:pPr>
            <w:r w:rsidRPr="0036536F">
              <w:rPr>
                <w:b/>
                <w:bCs/>
                <w:sz w:val="22"/>
                <w:szCs w:val="22"/>
                <w:lang w:val="en-US"/>
              </w:rPr>
              <w:t>Names</w:t>
            </w:r>
          </w:p>
        </w:tc>
        <w:tc>
          <w:tcPr>
            <w:tcW w:w="2837" w:type="dxa"/>
            <w:tcBorders>
              <w:top w:val="single" w:sz="4" w:space="0" w:color="auto"/>
              <w:right w:val="single" w:sz="4" w:space="0" w:color="auto"/>
            </w:tcBorders>
            <w:vAlign w:val="center"/>
          </w:tcPr>
          <w:p w14:paraId="01BEA6C3" w14:textId="77777777" w:rsidR="005B22C6" w:rsidRPr="0036536F" w:rsidRDefault="00C15022" w:rsidP="00A75036">
            <w:pPr>
              <w:jc w:val="both"/>
              <w:rPr>
                <w:b/>
                <w:bCs/>
                <w:sz w:val="22"/>
                <w:szCs w:val="22"/>
                <w:lang w:val="en-US"/>
              </w:rPr>
            </w:pPr>
            <w:r w:rsidRPr="0036536F">
              <w:rPr>
                <w:b/>
                <w:bCs/>
                <w:sz w:val="22"/>
                <w:szCs w:val="22"/>
                <w:lang w:val="en-US"/>
              </w:rPr>
              <w:t>Date –I</w:t>
            </w:r>
            <w:r w:rsidR="005B22C6" w:rsidRPr="0036536F">
              <w:rPr>
                <w:b/>
                <w:bCs/>
                <w:sz w:val="22"/>
                <w:szCs w:val="22"/>
                <w:lang w:val="en-US"/>
              </w:rPr>
              <w:t>nitial completion</w:t>
            </w:r>
          </w:p>
        </w:tc>
        <w:tc>
          <w:tcPr>
            <w:tcW w:w="2838" w:type="dxa"/>
            <w:tcBorders>
              <w:top w:val="single" w:sz="4" w:space="0" w:color="auto"/>
              <w:right w:val="single" w:sz="4" w:space="0" w:color="auto"/>
            </w:tcBorders>
            <w:vAlign w:val="center"/>
          </w:tcPr>
          <w:p w14:paraId="0A1027D0" w14:textId="77777777" w:rsidR="005B22C6" w:rsidRPr="0036536F" w:rsidRDefault="00C15022" w:rsidP="00412CD6">
            <w:pPr>
              <w:jc w:val="center"/>
              <w:rPr>
                <w:b/>
                <w:bCs/>
                <w:sz w:val="22"/>
                <w:szCs w:val="22"/>
                <w:lang w:val="en-US"/>
              </w:rPr>
            </w:pPr>
            <w:r w:rsidRPr="0036536F">
              <w:rPr>
                <w:b/>
                <w:bCs/>
                <w:sz w:val="22"/>
                <w:szCs w:val="22"/>
                <w:lang w:val="en-US"/>
              </w:rPr>
              <w:t>Date</w:t>
            </w:r>
            <w:r w:rsidR="00412CD6" w:rsidRPr="0036536F">
              <w:rPr>
                <w:b/>
                <w:bCs/>
                <w:sz w:val="22"/>
                <w:szCs w:val="22"/>
                <w:lang w:val="en-US"/>
              </w:rPr>
              <w:t xml:space="preserve"> </w:t>
            </w:r>
            <w:r w:rsidRPr="0036536F">
              <w:rPr>
                <w:b/>
                <w:bCs/>
                <w:sz w:val="22"/>
                <w:szCs w:val="22"/>
                <w:lang w:val="en-US"/>
              </w:rPr>
              <w:t>-F</w:t>
            </w:r>
            <w:r w:rsidR="005B22C6" w:rsidRPr="0036536F">
              <w:rPr>
                <w:b/>
                <w:bCs/>
                <w:sz w:val="22"/>
                <w:szCs w:val="22"/>
                <w:lang w:val="en-US"/>
              </w:rPr>
              <w:t>irst response</w:t>
            </w:r>
          </w:p>
        </w:tc>
        <w:tc>
          <w:tcPr>
            <w:tcW w:w="2838" w:type="dxa"/>
            <w:tcBorders>
              <w:top w:val="single" w:sz="4" w:space="0" w:color="auto"/>
              <w:right w:val="single" w:sz="4" w:space="0" w:color="auto"/>
            </w:tcBorders>
            <w:vAlign w:val="center"/>
          </w:tcPr>
          <w:p w14:paraId="28D4070C" w14:textId="77777777" w:rsidR="005B22C6" w:rsidRPr="0036536F" w:rsidRDefault="00412CD6" w:rsidP="00A75036">
            <w:pPr>
              <w:jc w:val="both"/>
              <w:rPr>
                <w:b/>
                <w:bCs/>
                <w:sz w:val="22"/>
                <w:szCs w:val="22"/>
                <w:lang w:val="en-US"/>
              </w:rPr>
            </w:pPr>
            <w:r w:rsidRPr="0036536F">
              <w:rPr>
                <w:b/>
                <w:bCs/>
                <w:sz w:val="22"/>
                <w:szCs w:val="22"/>
                <w:lang w:val="en-US"/>
              </w:rPr>
              <w:t>Date –</w:t>
            </w:r>
            <w:r w:rsidR="005B22C6" w:rsidRPr="0036536F">
              <w:rPr>
                <w:b/>
                <w:bCs/>
                <w:sz w:val="22"/>
                <w:szCs w:val="22"/>
                <w:lang w:val="en-US"/>
              </w:rPr>
              <w:t>Second response</w:t>
            </w:r>
          </w:p>
        </w:tc>
      </w:tr>
      <w:tr w:rsidR="000D1DC9" w:rsidRPr="0036536F" w14:paraId="7DD81CBF" w14:textId="77777777" w:rsidTr="00A75036">
        <w:trPr>
          <w:trHeight w:val="262"/>
        </w:trPr>
        <w:tc>
          <w:tcPr>
            <w:tcW w:w="2452" w:type="dxa"/>
            <w:tcBorders>
              <w:top w:val="single" w:sz="4" w:space="0" w:color="auto"/>
              <w:right w:val="single" w:sz="4" w:space="0" w:color="auto"/>
            </w:tcBorders>
            <w:vAlign w:val="center"/>
          </w:tcPr>
          <w:p w14:paraId="67A1616B" w14:textId="77777777" w:rsidR="003B3FA4" w:rsidRPr="0036536F" w:rsidRDefault="00712710" w:rsidP="00A75036">
            <w:pPr>
              <w:jc w:val="both"/>
              <w:rPr>
                <w:b/>
                <w:bCs/>
                <w:sz w:val="22"/>
                <w:szCs w:val="22"/>
                <w:lang w:val="en-US"/>
              </w:rPr>
            </w:pPr>
            <w:r w:rsidRPr="0036536F">
              <w:rPr>
                <w:b/>
                <w:bCs/>
                <w:sz w:val="22"/>
                <w:szCs w:val="22"/>
                <w:lang w:val="en-US"/>
              </w:rPr>
              <w:t>VV</w:t>
            </w:r>
            <w:r w:rsidR="003B3FA4" w:rsidRPr="0036536F">
              <w:rPr>
                <w:b/>
                <w:bCs/>
                <w:sz w:val="22"/>
                <w:szCs w:val="22"/>
                <w:lang w:val="en-US"/>
              </w:rPr>
              <w:t>B Representative</w:t>
            </w:r>
          </w:p>
        </w:tc>
        <w:tc>
          <w:tcPr>
            <w:tcW w:w="3223" w:type="dxa"/>
            <w:tcBorders>
              <w:top w:val="single" w:sz="4" w:space="0" w:color="auto"/>
              <w:right w:val="single" w:sz="4" w:space="0" w:color="auto"/>
            </w:tcBorders>
            <w:vAlign w:val="center"/>
          </w:tcPr>
          <w:p w14:paraId="352340E8" w14:textId="77777777" w:rsidR="003B3FA4" w:rsidRPr="0036536F" w:rsidRDefault="003B3FA4" w:rsidP="00A75036">
            <w:pPr>
              <w:jc w:val="both"/>
              <w:rPr>
                <w:b/>
                <w:bCs/>
                <w:sz w:val="22"/>
                <w:szCs w:val="22"/>
                <w:lang w:val="en-US"/>
              </w:rPr>
            </w:pPr>
          </w:p>
        </w:tc>
        <w:tc>
          <w:tcPr>
            <w:tcW w:w="2837" w:type="dxa"/>
            <w:tcBorders>
              <w:top w:val="single" w:sz="4" w:space="0" w:color="auto"/>
              <w:right w:val="single" w:sz="4" w:space="0" w:color="auto"/>
            </w:tcBorders>
            <w:vAlign w:val="center"/>
          </w:tcPr>
          <w:p w14:paraId="247DC180" w14:textId="77777777" w:rsidR="003B3FA4" w:rsidRPr="0036536F" w:rsidRDefault="003B3FA4" w:rsidP="00A75036">
            <w:pPr>
              <w:jc w:val="both"/>
              <w:rPr>
                <w:b/>
                <w:bCs/>
                <w:sz w:val="22"/>
                <w:szCs w:val="22"/>
                <w:lang w:val="en-US"/>
              </w:rPr>
            </w:pPr>
          </w:p>
        </w:tc>
        <w:tc>
          <w:tcPr>
            <w:tcW w:w="2838" w:type="dxa"/>
            <w:tcBorders>
              <w:top w:val="single" w:sz="4" w:space="0" w:color="auto"/>
              <w:right w:val="single" w:sz="4" w:space="0" w:color="auto"/>
            </w:tcBorders>
            <w:vAlign w:val="center"/>
          </w:tcPr>
          <w:p w14:paraId="07750E57" w14:textId="77777777" w:rsidR="003B3FA4" w:rsidRPr="0036536F" w:rsidRDefault="003B3FA4" w:rsidP="00A75036">
            <w:pPr>
              <w:jc w:val="both"/>
              <w:rPr>
                <w:b/>
                <w:bCs/>
                <w:sz w:val="22"/>
                <w:szCs w:val="22"/>
                <w:lang w:val="en-US"/>
              </w:rPr>
            </w:pPr>
          </w:p>
        </w:tc>
        <w:tc>
          <w:tcPr>
            <w:tcW w:w="2838" w:type="dxa"/>
            <w:tcBorders>
              <w:top w:val="single" w:sz="4" w:space="0" w:color="auto"/>
              <w:right w:val="single" w:sz="4" w:space="0" w:color="auto"/>
            </w:tcBorders>
            <w:vAlign w:val="center"/>
          </w:tcPr>
          <w:p w14:paraId="30B3D3FB" w14:textId="77777777" w:rsidR="003B3FA4" w:rsidRPr="0036536F" w:rsidRDefault="003B3FA4" w:rsidP="00A75036">
            <w:pPr>
              <w:jc w:val="both"/>
              <w:rPr>
                <w:b/>
                <w:bCs/>
                <w:sz w:val="22"/>
                <w:szCs w:val="22"/>
                <w:lang w:val="en-US"/>
              </w:rPr>
            </w:pPr>
          </w:p>
        </w:tc>
      </w:tr>
      <w:tr w:rsidR="000D1DC9" w:rsidRPr="0036536F" w14:paraId="49B3CB72" w14:textId="77777777" w:rsidTr="00A75036">
        <w:trPr>
          <w:trHeight w:val="262"/>
        </w:trPr>
        <w:tc>
          <w:tcPr>
            <w:tcW w:w="2452" w:type="dxa"/>
            <w:tcBorders>
              <w:top w:val="single" w:sz="4" w:space="0" w:color="auto"/>
              <w:bottom w:val="single" w:sz="4" w:space="0" w:color="auto"/>
              <w:right w:val="single" w:sz="4" w:space="0" w:color="auto"/>
            </w:tcBorders>
            <w:vAlign w:val="center"/>
          </w:tcPr>
          <w:p w14:paraId="66D3C00C" w14:textId="77777777" w:rsidR="003B3FA4" w:rsidRPr="0036536F" w:rsidRDefault="003B3FA4" w:rsidP="00A75036">
            <w:pPr>
              <w:jc w:val="both"/>
              <w:rPr>
                <w:b/>
                <w:bCs/>
                <w:sz w:val="22"/>
                <w:szCs w:val="22"/>
                <w:lang w:val="en-US"/>
              </w:rPr>
            </w:pPr>
            <w:r w:rsidRPr="0036536F">
              <w:rPr>
                <w:b/>
                <w:bCs/>
                <w:sz w:val="22"/>
                <w:szCs w:val="22"/>
                <w:lang w:val="en-US"/>
              </w:rPr>
              <w:t xml:space="preserve">NABCB </w:t>
            </w:r>
            <w:r w:rsidR="005B22C6" w:rsidRPr="0036536F">
              <w:rPr>
                <w:b/>
                <w:bCs/>
                <w:sz w:val="22"/>
                <w:szCs w:val="22"/>
                <w:lang w:val="en-US"/>
              </w:rPr>
              <w:t>A</w:t>
            </w:r>
            <w:r w:rsidRPr="0036536F">
              <w:rPr>
                <w:b/>
                <w:bCs/>
                <w:sz w:val="22"/>
                <w:szCs w:val="22"/>
                <w:lang w:val="en-US"/>
              </w:rPr>
              <w:t>ssessor 1</w:t>
            </w:r>
          </w:p>
        </w:tc>
        <w:tc>
          <w:tcPr>
            <w:tcW w:w="3223" w:type="dxa"/>
            <w:tcBorders>
              <w:top w:val="single" w:sz="4" w:space="0" w:color="auto"/>
              <w:bottom w:val="single" w:sz="4" w:space="0" w:color="auto"/>
              <w:right w:val="single" w:sz="4" w:space="0" w:color="auto"/>
            </w:tcBorders>
            <w:vAlign w:val="center"/>
          </w:tcPr>
          <w:p w14:paraId="647B8584" w14:textId="77777777" w:rsidR="003B3FA4" w:rsidRPr="0036536F" w:rsidRDefault="003B3FA4" w:rsidP="00A75036">
            <w:pPr>
              <w:jc w:val="both"/>
              <w:rPr>
                <w:b/>
                <w:bCs/>
                <w:sz w:val="22"/>
                <w:szCs w:val="22"/>
                <w:lang w:val="en-US"/>
              </w:rPr>
            </w:pPr>
          </w:p>
        </w:tc>
        <w:tc>
          <w:tcPr>
            <w:tcW w:w="2837" w:type="dxa"/>
            <w:tcBorders>
              <w:top w:val="single" w:sz="4" w:space="0" w:color="auto"/>
              <w:bottom w:val="single" w:sz="4" w:space="0" w:color="auto"/>
              <w:right w:val="single" w:sz="4" w:space="0" w:color="auto"/>
            </w:tcBorders>
            <w:vAlign w:val="center"/>
          </w:tcPr>
          <w:p w14:paraId="71BE0E23" w14:textId="77777777" w:rsidR="003B3FA4" w:rsidRPr="0036536F" w:rsidRDefault="003B3FA4" w:rsidP="00A75036">
            <w:pPr>
              <w:jc w:val="both"/>
              <w:rPr>
                <w:b/>
                <w:bCs/>
                <w:sz w:val="22"/>
                <w:szCs w:val="22"/>
                <w:lang w:val="en-US"/>
              </w:rPr>
            </w:pPr>
          </w:p>
        </w:tc>
        <w:tc>
          <w:tcPr>
            <w:tcW w:w="2838" w:type="dxa"/>
            <w:tcBorders>
              <w:top w:val="single" w:sz="4" w:space="0" w:color="auto"/>
              <w:bottom w:val="single" w:sz="4" w:space="0" w:color="auto"/>
              <w:right w:val="single" w:sz="4" w:space="0" w:color="auto"/>
            </w:tcBorders>
            <w:vAlign w:val="center"/>
          </w:tcPr>
          <w:p w14:paraId="23315837" w14:textId="77777777" w:rsidR="003B3FA4" w:rsidRPr="0036536F" w:rsidRDefault="003B3FA4" w:rsidP="00A75036">
            <w:pPr>
              <w:jc w:val="both"/>
              <w:rPr>
                <w:b/>
                <w:bCs/>
                <w:sz w:val="22"/>
                <w:szCs w:val="22"/>
                <w:lang w:val="en-US"/>
              </w:rPr>
            </w:pPr>
          </w:p>
        </w:tc>
        <w:tc>
          <w:tcPr>
            <w:tcW w:w="2838" w:type="dxa"/>
            <w:tcBorders>
              <w:top w:val="single" w:sz="4" w:space="0" w:color="auto"/>
              <w:bottom w:val="single" w:sz="4" w:space="0" w:color="auto"/>
              <w:right w:val="single" w:sz="4" w:space="0" w:color="auto"/>
            </w:tcBorders>
            <w:vAlign w:val="center"/>
          </w:tcPr>
          <w:p w14:paraId="3712076E" w14:textId="77777777" w:rsidR="003B3FA4" w:rsidRPr="0036536F" w:rsidRDefault="003B3FA4" w:rsidP="00A75036">
            <w:pPr>
              <w:jc w:val="both"/>
              <w:rPr>
                <w:b/>
                <w:bCs/>
                <w:sz w:val="22"/>
                <w:szCs w:val="22"/>
                <w:lang w:val="en-US"/>
              </w:rPr>
            </w:pPr>
          </w:p>
        </w:tc>
      </w:tr>
      <w:tr w:rsidR="003B3FA4" w:rsidRPr="0036536F" w14:paraId="13B80A24" w14:textId="77777777" w:rsidTr="00A75036">
        <w:trPr>
          <w:trHeight w:val="262"/>
        </w:trPr>
        <w:tc>
          <w:tcPr>
            <w:tcW w:w="2452" w:type="dxa"/>
            <w:tcBorders>
              <w:top w:val="single" w:sz="4" w:space="0" w:color="auto"/>
              <w:bottom w:val="single" w:sz="4" w:space="0" w:color="auto"/>
              <w:right w:val="single" w:sz="4" w:space="0" w:color="auto"/>
            </w:tcBorders>
            <w:vAlign w:val="center"/>
          </w:tcPr>
          <w:p w14:paraId="1190AF01" w14:textId="77777777" w:rsidR="003B3FA4" w:rsidRPr="0036536F" w:rsidRDefault="003B3FA4" w:rsidP="00A75036">
            <w:pPr>
              <w:jc w:val="both"/>
              <w:rPr>
                <w:b/>
                <w:bCs/>
                <w:sz w:val="22"/>
                <w:szCs w:val="22"/>
                <w:lang w:val="en-US"/>
              </w:rPr>
            </w:pPr>
            <w:r w:rsidRPr="0036536F">
              <w:rPr>
                <w:b/>
                <w:bCs/>
                <w:sz w:val="22"/>
                <w:szCs w:val="22"/>
                <w:lang w:val="en-US"/>
              </w:rPr>
              <w:t xml:space="preserve">NABCB </w:t>
            </w:r>
            <w:r w:rsidR="005B22C6" w:rsidRPr="0036536F">
              <w:rPr>
                <w:b/>
                <w:bCs/>
                <w:sz w:val="22"/>
                <w:szCs w:val="22"/>
                <w:lang w:val="en-US"/>
              </w:rPr>
              <w:t>A</w:t>
            </w:r>
            <w:r w:rsidRPr="0036536F">
              <w:rPr>
                <w:b/>
                <w:bCs/>
                <w:sz w:val="22"/>
                <w:szCs w:val="22"/>
                <w:lang w:val="en-US"/>
              </w:rPr>
              <w:t>ssessor 2</w:t>
            </w:r>
          </w:p>
        </w:tc>
        <w:tc>
          <w:tcPr>
            <w:tcW w:w="3223" w:type="dxa"/>
            <w:tcBorders>
              <w:top w:val="single" w:sz="4" w:space="0" w:color="auto"/>
              <w:bottom w:val="single" w:sz="4" w:space="0" w:color="auto"/>
              <w:right w:val="single" w:sz="4" w:space="0" w:color="auto"/>
            </w:tcBorders>
            <w:vAlign w:val="center"/>
          </w:tcPr>
          <w:p w14:paraId="769683FD" w14:textId="77777777" w:rsidR="003B3FA4" w:rsidRPr="0036536F" w:rsidRDefault="003B3FA4" w:rsidP="00A75036">
            <w:pPr>
              <w:jc w:val="both"/>
              <w:rPr>
                <w:b/>
                <w:bCs/>
                <w:sz w:val="22"/>
                <w:szCs w:val="22"/>
                <w:lang w:val="en-US"/>
              </w:rPr>
            </w:pPr>
          </w:p>
        </w:tc>
        <w:tc>
          <w:tcPr>
            <w:tcW w:w="2837" w:type="dxa"/>
            <w:tcBorders>
              <w:top w:val="single" w:sz="4" w:space="0" w:color="auto"/>
              <w:bottom w:val="single" w:sz="4" w:space="0" w:color="auto"/>
              <w:right w:val="single" w:sz="4" w:space="0" w:color="auto"/>
            </w:tcBorders>
            <w:vAlign w:val="center"/>
          </w:tcPr>
          <w:p w14:paraId="07527DD2" w14:textId="77777777" w:rsidR="003B3FA4" w:rsidRPr="0036536F" w:rsidRDefault="003B3FA4" w:rsidP="00A75036">
            <w:pPr>
              <w:jc w:val="both"/>
              <w:rPr>
                <w:b/>
                <w:bCs/>
                <w:sz w:val="22"/>
                <w:szCs w:val="22"/>
                <w:lang w:val="en-US"/>
              </w:rPr>
            </w:pPr>
          </w:p>
        </w:tc>
        <w:tc>
          <w:tcPr>
            <w:tcW w:w="2838" w:type="dxa"/>
            <w:tcBorders>
              <w:top w:val="single" w:sz="4" w:space="0" w:color="auto"/>
              <w:bottom w:val="single" w:sz="4" w:space="0" w:color="auto"/>
              <w:right w:val="single" w:sz="4" w:space="0" w:color="auto"/>
            </w:tcBorders>
            <w:vAlign w:val="center"/>
          </w:tcPr>
          <w:p w14:paraId="02B18CFA" w14:textId="77777777" w:rsidR="003B3FA4" w:rsidRPr="0036536F" w:rsidRDefault="003B3FA4" w:rsidP="00A75036">
            <w:pPr>
              <w:jc w:val="both"/>
              <w:rPr>
                <w:b/>
                <w:bCs/>
                <w:sz w:val="22"/>
                <w:szCs w:val="22"/>
                <w:lang w:val="en-US"/>
              </w:rPr>
            </w:pPr>
          </w:p>
        </w:tc>
        <w:tc>
          <w:tcPr>
            <w:tcW w:w="2838" w:type="dxa"/>
            <w:tcBorders>
              <w:top w:val="single" w:sz="4" w:space="0" w:color="auto"/>
              <w:bottom w:val="single" w:sz="4" w:space="0" w:color="auto"/>
              <w:right w:val="single" w:sz="4" w:space="0" w:color="auto"/>
            </w:tcBorders>
            <w:vAlign w:val="center"/>
          </w:tcPr>
          <w:p w14:paraId="707A0252" w14:textId="77777777" w:rsidR="003B3FA4" w:rsidRPr="0036536F" w:rsidRDefault="003B3FA4" w:rsidP="00A75036">
            <w:pPr>
              <w:jc w:val="both"/>
              <w:rPr>
                <w:b/>
                <w:bCs/>
                <w:sz w:val="22"/>
                <w:szCs w:val="22"/>
                <w:lang w:val="en-US"/>
              </w:rPr>
            </w:pPr>
          </w:p>
        </w:tc>
      </w:tr>
    </w:tbl>
    <w:p w14:paraId="1669C559" w14:textId="77777777" w:rsidR="003B3FA4" w:rsidRPr="0036536F" w:rsidRDefault="003B3FA4" w:rsidP="003B3FA4">
      <w:pPr>
        <w:rPr>
          <w:sz w:val="22"/>
          <w:szCs w:val="22"/>
        </w:rPr>
      </w:pPr>
    </w:p>
    <w:p w14:paraId="72C498A2" w14:textId="77777777" w:rsidR="003B3FA4" w:rsidRPr="0036536F" w:rsidRDefault="003B3FA4" w:rsidP="003B3FA4">
      <w:pPr>
        <w:rPr>
          <w:sz w:val="22"/>
          <w:szCs w:val="22"/>
        </w:rPr>
      </w:pPr>
    </w:p>
    <w:p w14:paraId="7B206C9E" w14:textId="77777777" w:rsidR="00C1769D" w:rsidRPr="0036536F" w:rsidRDefault="00C1769D">
      <w:pPr>
        <w:rPr>
          <w:sz w:val="22"/>
          <w:szCs w:val="22"/>
        </w:rPr>
      </w:pPr>
    </w:p>
    <w:p w14:paraId="25F3EDA6" w14:textId="77777777" w:rsidR="00C1769D" w:rsidRPr="0036536F" w:rsidRDefault="00C1769D">
      <w:pPr>
        <w:rPr>
          <w:sz w:val="22"/>
          <w:szCs w:val="22"/>
        </w:rPr>
      </w:pPr>
    </w:p>
    <w:p w14:paraId="19F0C3B6" w14:textId="77777777" w:rsidR="00FD4AAF" w:rsidRPr="0036536F" w:rsidRDefault="00FD4AAF">
      <w:pPr>
        <w:rPr>
          <w:sz w:val="22"/>
          <w:szCs w:val="22"/>
        </w:rPr>
      </w:pPr>
      <w:r w:rsidRPr="0036536F">
        <w:rPr>
          <w:sz w:val="22"/>
          <w:szCs w:val="22"/>
        </w:rPr>
        <w:br w:type="page"/>
      </w:r>
    </w:p>
    <w:p w14:paraId="4490DEC1" w14:textId="77777777" w:rsidR="00471B93" w:rsidRPr="0036536F" w:rsidRDefault="00471B93">
      <w:pPr>
        <w:rPr>
          <w:sz w:val="22"/>
          <w:szCs w:val="22"/>
        </w:rPr>
      </w:pPr>
    </w:p>
    <w:tbl>
      <w:tblPr>
        <w:tblpPr w:leftFromText="180" w:rightFromText="180" w:vertAnchor="text" w:tblpY="1"/>
        <w:tblOverlap w:val="never"/>
        <w:tblW w:w="15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1163"/>
        <w:gridCol w:w="6208"/>
        <w:gridCol w:w="4616"/>
        <w:gridCol w:w="896"/>
        <w:gridCol w:w="896"/>
        <w:gridCol w:w="1418"/>
      </w:tblGrid>
      <w:tr w:rsidR="000D1DC9" w:rsidRPr="0036536F" w14:paraId="64BCC448" w14:textId="77777777" w:rsidTr="0036536F">
        <w:trPr>
          <w:cantSplit/>
          <w:tblHeader/>
        </w:trPr>
        <w:tc>
          <w:tcPr>
            <w:tcW w:w="1163" w:type="dxa"/>
            <w:shd w:val="clear" w:color="auto" w:fill="FFFFFF" w:themeFill="background1"/>
            <w:vAlign w:val="center"/>
          </w:tcPr>
          <w:p w14:paraId="04BE7074" w14:textId="77777777" w:rsidR="00FD579B" w:rsidRPr="0036536F" w:rsidRDefault="00FD579B">
            <w:pPr>
              <w:ind w:right="-108"/>
              <w:jc w:val="center"/>
              <w:rPr>
                <w:b/>
                <w:bCs/>
                <w:sz w:val="22"/>
                <w:szCs w:val="22"/>
                <w:lang w:val="en-US"/>
              </w:rPr>
            </w:pPr>
            <w:r w:rsidRPr="0036536F">
              <w:rPr>
                <w:b/>
                <w:bCs/>
                <w:sz w:val="22"/>
                <w:szCs w:val="22"/>
                <w:lang w:val="en-US"/>
              </w:rPr>
              <w:t>(1)</w:t>
            </w:r>
          </w:p>
        </w:tc>
        <w:tc>
          <w:tcPr>
            <w:tcW w:w="6208" w:type="dxa"/>
            <w:shd w:val="clear" w:color="auto" w:fill="FFFFFF" w:themeFill="background1"/>
            <w:vAlign w:val="center"/>
          </w:tcPr>
          <w:p w14:paraId="18ECB98E" w14:textId="77777777" w:rsidR="00FD579B" w:rsidRPr="0036536F" w:rsidDel="002B63FA" w:rsidRDefault="00FD579B">
            <w:pPr>
              <w:jc w:val="center"/>
              <w:rPr>
                <w:b/>
                <w:bCs/>
                <w:sz w:val="22"/>
                <w:szCs w:val="22"/>
                <w:lang w:val="en-US"/>
              </w:rPr>
            </w:pPr>
            <w:r w:rsidRPr="0036536F">
              <w:rPr>
                <w:b/>
                <w:bCs/>
                <w:sz w:val="22"/>
                <w:szCs w:val="22"/>
                <w:lang w:val="en-US"/>
              </w:rPr>
              <w:t>(2)</w:t>
            </w:r>
          </w:p>
        </w:tc>
        <w:tc>
          <w:tcPr>
            <w:tcW w:w="4616" w:type="dxa"/>
            <w:shd w:val="clear" w:color="auto" w:fill="FFFFFF" w:themeFill="background1"/>
            <w:vAlign w:val="center"/>
          </w:tcPr>
          <w:p w14:paraId="4C9744E4" w14:textId="77777777" w:rsidR="00FD579B" w:rsidRPr="0036536F" w:rsidRDefault="00FD579B">
            <w:pPr>
              <w:jc w:val="center"/>
              <w:rPr>
                <w:b/>
                <w:sz w:val="22"/>
                <w:szCs w:val="22"/>
              </w:rPr>
            </w:pPr>
            <w:r w:rsidRPr="0036536F">
              <w:rPr>
                <w:b/>
                <w:sz w:val="22"/>
                <w:szCs w:val="22"/>
              </w:rPr>
              <w:t>(3)</w:t>
            </w:r>
          </w:p>
        </w:tc>
        <w:tc>
          <w:tcPr>
            <w:tcW w:w="1792" w:type="dxa"/>
            <w:gridSpan w:val="2"/>
            <w:shd w:val="clear" w:color="auto" w:fill="FFFFFF" w:themeFill="background1"/>
            <w:vAlign w:val="center"/>
          </w:tcPr>
          <w:p w14:paraId="623AC388" w14:textId="77777777" w:rsidR="00FD579B" w:rsidRPr="0036536F" w:rsidRDefault="00FD579B">
            <w:pPr>
              <w:jc w:val="center"/>
              <w:rPr>
                <w:b/>
                <w:bCs/>
                <w:sz w:val="22"/>
                <w:szCs w:val="22"/>
                <w:lang w:val="en-US"/>
              </w:rPr>
            </w:pPr>
            <w:r w:rsidRPr="0036536F">
              <w:rPr>
                <w:b/>
                <w:bCs/>
                <w:sz w:val="22"/>
                <w:szCs w:val="22"/>
                <w:lang w:val="en-US"/>
              </w:rPr>
              <w:t>(4)</w:t>
            </w:r>
          </w:p>
        </w:tc>
        <w:tc>
          <w:tcPr>
            <w:tcW w:w="1418" w:type="dxa"/>
            <w:shd w:val="clear" w:color="auto" w:fill="FFFFFF" w:themeFill="background1"/>
            <w:vAlign w:val="center"/>
          </w:tcPr>
          <w:p w14:paraId="036C170B" w14:textId="77777777" w:rsidR="00FD579B" w:rsidRPr="0036536F" w:rsidRDefault="00FD579B">
            <w:pPr>
              <w:jc w:val="center"/>
              <w:rPr>
                <w:b/>
                <w:sz w:val="22"/>
                <w:szCs w:val="22"/>
              </w:rPr>
            </w:pPr>
            <w:r w:rsidRPr="0036536F">
              <w:rPr>
                <w:b/>
                <w:sz w:val="22"/>
                <w:szCs w:val="22"/>
              </w:rPr>
              <w:t>(5)</w:t>
            </w:r>
          </w:p>
        </w:tc>
      </w:tr>
      <w:tr w:rsidR="000D1DC9" w:rsidRPr="0036536F" w14:paraId="7AA0C3EF" w14:textId="77777777" w:rsidTr="0036536F">
        <w:trPr>
          <w:cantSplit/>
          <w:tblHeader/>
        </w:trPr>
        <w:tc>
          <w:tcPr>
            <w:tcW w:w="1163" w:type="dxa"/>
            <w:shd w:val="clear" w:color="auto" w:fill="FFFFFF" w:themeFill="background1"/>
            <w:vAlign w:val="center"/>
          </w:tcPr>
          <w:p w14:paraId="38C2DC58" w14:textId="2411C737" w:rsidR="00A65036" w:rsidRPr="0036536F" w:rsidRDefault="00A65036">
            <w:pPr>
              <w:ind w:left="-75" w:right="-108" w:firstLine="75"/>
              <w:jc w:val="center"/>
              <w:rPr>
                <w:b/>
                <w:bCs/>
                <w:sz w:val="22"/>
                <w:szCs w:val="22"/>
                <w:lang w:val="en-US"/>
              </w:rPr>
            </w:pPr>
            <w:r w:rsidRPr="0036536F">
              <w:rPr>
                <w:b/>
                <w:bCs/>
                <w:sz w:val="22"/>
                <w:szCs w:val="22"/>
                <w:lang w:val="en-US"/>
              </w:rPr>
              <w:t>Clause No. VCS Standard v4.</w:t>
            </w:r>
            <w:r w:rsidR="00E23FC6">
              <w:rPr>
                <w:b/>
                <w:bCs/>
                <w:sz w:val="22"/>
                <w:szCs w:val="22"/>
                <w:lang w:val="en-US"/>
              </w:rPr>
              <w:t>7</w:t>
            </w:r>
          </w:p>
        </w:tc>
        <w:tc>
          <w:tcPr>
            <w:tcW w:w="6208" w:type="dxa"/>
            <w:shd w:val="clear" w:color="auto" w:fill="FFFFFF" w:themeFill="background1"/>
            <w:vAlign w:val="center"/>
          </w:tcPr>
          <w:p w14:paraId="268BDBCF" w14:textId="77777777" w:rsidR="00A65036" w:rsidRPr="0036536F" w:rsidDel="002B63FA" w:rsidRDefault="00A65036">
            <w:pPr>
              <w:jc w:val="center"/>
              <w:rPr>
                <w:b/>
                <w:bCs/>
                <w:sz w:val="22"/>
                <w:szCs w:val="22"/>
                <w:lang w:val="en-US"/>
              </w:rPr>
            </w:pPr>
            <w:r w:rsidRPr="0036536F">
              <w:rPr>
                <w:b/>
                <w:bCs/>
                <w:sz w:val="22"/>
                <w:szCs w:val="22"/>
                <w:lang w:val="en-US"/>
              </w:rPr>
              <w:t>Description</w:t>
            </w:r>
          </w:p>
        </w:tc>
        <w:tc>
          <w:tcPr>
            <w:tcW w:w="4616" w:type="dxa"/>
            <w:shd w:val="clear" w:color="auto" w:fill="FFFFFF" w:themeFill="background1"/>
            <w:vAlign w:val="center"/>
          </w:tcPr>
          <w:p w14:paraId="5E7C64BF" w14:textId="77777777" w:rsidR="00A65036" w:rsidRPr="0036536F" w:rsidRDefault="00A65036">
            <w:pPr>
              <w:spacing w:before="40"/>
              <w:jc w:val="center"/>
              <w:rPr>
                <w:b/>
                <w:bCs/>
                <w:sz w:val="22"/>
                <w:szCs w:val="22"/>
                <w:lang w:val="en-US"/>
              </w:rPr>
            </w:pPr>
            <w:r w:rsidRPr="0036536F">
              <w:rPr>
                <w:b/>
                <w:bCs/>
                <w:sz w:val="22"/>
                <w:szCs w:val="22"/>
                <w:lang w:val="en-US"/>
              </w:rPr>
              <w:t>REFERENCE DOCUMENTS</w:t>
            </w:r>
          </w:p>
          <w:p w14:paraId="6531D757" w14:textId="77777777" w:rsidR="00A65036" w:rsidRPr="0036536F" w:rsidRDefault="00A65036">
            <w:pPr>
              <w:spacing w:before="40"/>
              <w:jc w:val="center"/>
              <w:rPr>
                <w:b/>
                <w:sz w:val="22"/>
                <w:szCs w:val="22"/>
              </w:rPr>
            </w:pPr>
            <w:r w:rsidRPr="0036536F">
              <w:rPr>
                <w:b/>
                <w:bCs/>
                <w:sz w:val="22"/>
                <w:szCs w:val="22"/>
                <w:lang w:val="en-US"/>
              </w:rPr>
              <w:t xml:space="preserve">QM/ Procedure no./ Document no./ Format/ WI no. with </w:t>
            </w:r>
            <w:r w:rsidRPr="0036536F">
              <w:rPr>
                <w:b/>
                <w:bCs/>
                <w:sz w:val="22"/>
                <w:szCs w:val="22"/>
                <w:u w:val="single"/>
                <w:lang w:val="en-US"/>
              </w:rPr>
              <w:t>Clause No</w:t>
            </w:r>
            <w:r w:rsidRPr="0036536F">
              <w:rPr>
                <w:b/>
                <w:bCs/>
                <w:sz w:val="22"/>
                <w:szCs w:val="22"/>
                <w:lang w:val="en-US"/>
              </w:rPr>
              <w:t xml:space="preserve">., where </w:t>
            </w:r>
            <w:r w:rsidRPr="0036536F">
              <w:rPr>
                <w:b/>
                <w:sz w:val="22"/>
                <w:szCs w:val="22"/>
              </w:rPr>
              <w:t>a particular requirement is addressed</w:t>
            </w:r>
          </w:p>
        </w:tc>
        <w:tc>
          <w:tcPr>
            <w:tcW w:w="1792" w:type="dxa"/>
            <w:gridSpan w:val="2"/>
            <w:shd w:val="clear" w:color="auto" w:fill="FFFFFF" w:themeFill="background1"/>
            <w:vAlign w:val="center"/>
          </w:tcPr>
          <w:p w14:paraId="441F0A49" w14:textId="77777777" w:rsidR="00A65036" w:rsidRPr="0036536F" w:rsidRDefault="00A65036">
            <w:pPr>
              <w:jc w:val="center"/>
              <w:rPr>
                <w:b/>
                <w:bCs/>
                <w:sz w:val="22"/>
                <w:szCs w:val="22"/>
                <w:lang w:val="en-US"/>
              </w:rPr>
            </w:pPr>
            <w:r w:rsidRPr="0036536F">
              <w:rPr>
                <w:b/>
                <w:bCs/>
                <w:sz w:val="22"/>
                <w:szCs w:val="22"/>
                <w:lang w:val="en-US"/>
              </w:rPr>
              <w:t>COMPLIANCE</w:t>
            </w:r>
          </w:p>
          <w:p w14:paraId="75DA58A6" w14:textId="77777777" w:rsidR="00A65036" w:rsidRPr="0036536F" w:rsidRDefault="00A65036">
            <w:pPr>
              <w:jc w:val="center"/>
              <w:rPr>
                <w:bCs/>
                <w:sz w:val="22"/>
                <w:szCs w:val="22"/>
                <w:lang w:val="en-US"/>
              </w:rPr>
            </w:pPr>
            <w:r w:rsidRPr="0036536F">
              <w:rPr>
                <w:bCs/>
                <w:sz w:val="22"/>
                <w:szCs w:val="22"/>
                <w:lang w:val="en-US"/>
              </w:rPr>
              <w:t>(Yes/ No)</w:t>
            </w:r>
          </w:p>
        </w:tc>
        <w:tc>
          <w:tcPr>
            <w:tcW w:w="1418" w:type="dxa"/>
            <w:shd w:val="clear" w:color="auto" w:fill="FFFFFF" w:themeFill="background1"/>
            <w:vAlign w:val="center"/>
          </w:tcPr>
          <w:p w14:paraId="5487D91B" w14:textId="77777777" w:rsidR="00A65036" w:rsidRPr="0036536F" w:rsidRDefault="00A65036">
            <w:pPr>
              <w:spacing w:before="120" w:after="120" w:line="276" w:lineRule="auto"/>
              <w:jc w:val="center"/>
              <w:rPr>
                <w:sz w:val="22"/>
                <w:szCs w:val="22"/>
              </w:rPr>
            </w:pPr>
            <w:r w:rsidRPr="0036536F">
              <w:rPr>
                <w:b/>
                <w:bCs/>
                <w:sz w:val="22"/>
                <w:szCs w:val="22"/>
                <w:lang w:val="en-US"/>
              </w:rPr>
              <w:t>NABCB AT Review Comments</w:t>
            </w:r>
          </w:p>
        </w:tc>
      </w:tr>
      <w:tr w:rsidR="000D1DC9" w:rsidRPr="0036536F" w14:paraId="581CFF4D" w14:textId="77777777" w:rsidTr="00053035">
        <w:trPr>
          <w:cantSplit/>
          <w:trHeight w:val="847"/>
          <w:tblHeader/>
        </w:trPr>
        <w:tc>
          <w:tcPr>
            <w:tcW w:w="1163" w:type="dxa"/>
            <w:shd w:val="clear" w:color="auto" w:fill="FFFFFF" w:themeFill="background1"/>
            <w:vAlign w:val="center"/>
          </w:tcPr>
          <w:p w14:paraId="0489B3F2" w14:textId="77777777" w:rsidR="00A65036" w:rsidRPr="0036536F" w:rsidRDefault="00A65036">
            <w:pPr>
              <w:ind w:right="-108"/>
              <w:jc w:val="center"/>
              <w:rPr>
                <w:b/>
                <w:bCs/>
                <w:sz w:val="22"/>
                <w:szCs w:val="22"/>
                <w:lang w:val="en-US"/>
              </w:rPr>
            </w:pPr>
          </w:p>
        </w:tc>
        <w:tc>
          <w:tcPr>
            <w:tcW w:w="6208" w:type="dxa"/>
            <w:shd w:val="clear" w:color="auto" w:fill="FFFFFF" w:themeFill="background1"/>
          </w:tcPr>
          <w:p w14:paraId="31C8F1CE" w14:textId="77777777" w:rsidR="00A65036" w:rsidRPr="0036536F" w:rsidRDefault="00A65036">
            <w:pPr>
              <w:jc w:val="both"/>
              <w:rPr>
                <w:sz w:val="22"/>
                <w:szCs w:val="22"/>
              </w:rPr>
            </w:pPr>
          </w:p>
        </w:tc>
        <w:tc>
          <w:tcPr>
            <w:tcW w:w="4616" w:type="dxa"/>
            <w:shd w:val="clear" w:color="auto" w:fill="FFFFFF" w:themeFill="background1"/>
            <w:vAlign w:val="center"/>
          </w:tcPr>
          <w:p w14:paraId="04F129BB" w14:textId="77777777" w:rsidR="00A65036" w:rsidRPr="0036536F" w:rsidRDefault="00A65036">
            <w:pPr>
              <w:spacing w:before="120" w:after="120" w:line="276" w:lineRule="auto"/>
              <w:jc w:val="center"/>
              <w:rPr>
                <w:b/>
                <w:sz w:val="22"/>
                <w:szCs w:val="22"/>
              </w:rPr>
            </w:pPr>
            <w:r w:rsidRPr="0036536F">
              <w:rPr>
                <w:b/>
                <w:bCs/>
                <w:sz w:val="22"/>
                <w:szCs w:val="22"/>
                <w:lang w:val="en-US"/>
              </w:rPr>
              <w:t>VVB to identify the specific clause/ sub-clause for the standard requirement in Reference Documents</w:t>
            </w:r>
          </w:p>
        </w:tc>
        <w:tc>
          <w:tcPr>
            <w:tcW w:w="896" w:type="dxa"/>
            <w:shd w:val="clear" w:color="auto" w:fill="FFFFFF" w:themeFill="background1"/>
            <w:vAlign w:val="center"/>
          </w:tcPr>
          <w:p w14:paraId="32DA9FC2" w14:textId="77777777" w:rsidR="00A65036" w:rsidRPr="0036536F" w:rsidRDefault="00A65036">
            <w:pPr>
              <w:jc w:val="center"/>
              <w:rPr>
                <w:b/>
                <w:bCs/>
                <w:sz w:val="22"/>
                <w:szCs w:val="22"/>
                <w:lang w:val="en-US"/>
              </w:rPr>
            </w:pPr>
            <w:r w:rsidRPr="0036536F">
              <w:rPr>
                <w:b/>
                <w:bCs/>
                <w:sz w:val="22"/>
                <w:szCs w:val="22"/>
                <w:lang w:val="en-US"/>
              </w:rPr>
              <w:t>Yes</w:t>
            </w:r>
          </w:p>
        </w:tc>
        <w:tc>
          <w:tcPr>
            <w:tcW w:w="896" w:type="dxa"/>
            <w:shd w:val="clear" w:color="auto" w:fill="FFFFFF" w:themeFill="background1"/>
            <w:vAlign w:val="center"/>
          </w:tcPr>
          <w:p w14:paraId="082FB17E" w14:textId="77777777" w:rsidR="00A65036" w:rsidRPr="0036536F" w:rsidRDefault="00A65036">
            <w:pPr>
              <w:jc w:val="center"/>
              <w:rPr>
                <w:b/>
                <w:bCs/>
                <w:sz w:val="22"/>
                <w:szCs w:val="22"/>
                <w:lang w:val="en-US"/>
              </w:rPr>
            </w:pPr>
            <w:r w:rsidRPr="0036536F">
              <w:rPr>
                <w:b/>
                <w:bCs/>
                <w:sz w:val="22"/>
                <w:szCs w:val="22"/>
                <w:lang w:val="en-US"/>
              </w:rPr>
              <w:t>No</w:t>
            </w:r>
          </w:p>
        </w:tc>
        <w:tc>
          <w:tcPr>
            <w:tcW w:w="1418" w:type="dxa"/>
            <w:shd w:val="clear" w:color="auto" w:fill="FFFFFF" w:themeFill="background1"/>
            <w:vAlign w:val="center"/>
          </w:tcPr>
          <w:p w14:paraId="28B8E459" w14:textId="77777777" w:rsidR="00A65036" w:rsidRPr="0036536F" w:rsidRDefault="00A65036">
            <w:pPr>
              <w:jc w:val="center"/>
              <w:rPr>
                <w:b/>
                <w:bCs/>
                <w:sz w:val="22"/>
                <w:szCs w:val="22"/>
                <w:lang w:val="en-US"/>
              </w:rPr>
            </w:pPr>
          </w:p>
        </w:tc>
      </w:tr>
      <w:tr w:rsidR="00C27E06" w:rsidRPr="0036536F" w14:paraId="54A36680" w14:textId="77777777" w:rsidTr="00CA7DA6">
        <w:trPr>
          <w:cantSplit/>
          <w:trHeight w:val="255"/>
        </w:trPr>
        <w:tc>
          <w:tcPr>
            <w:tcW w:w="7371" w:type="dxa"/>
            <w:gridSpan w:val="2"/>
            <w:shd w:val="clear" w:color="auto" w:fill="FFFFFF" w:themeFill="background1"/>
          </w:tcPr>
          <w:p w14:paraId="69A46C86" w14:textId="77777777" w:rsidR="00C27E06" w:rsidRPr="0036536F" w:rsidRDefault="00C27E06" w:rsidP="0036536F">
            <w:pPr>
              <w:autoSpaceDE w:val="0"/>
              <w:autoSpaceDN w:val="0"/>
              <w:adjustRightInd w:val="0"/>
              <w:jc w:val="both"/>
              <w:rPr>
                <w:sz w:val="20"/>
                <w:szCs w:val="20"/>
                <w:lang w:val="en-IN" w:eastAsia="en-IN"/>
              </w:rPr>
            </w:pPr>
            <w:r w:rsidRPr="0036536F">
              <w:rPr>
                <w:b/>
                <w:sz w:val="20"/>
                <w:szCs w:val="20"/>
              </w:rPr>
              <w:t>Validation and Verification Requirements</w:t>
            </w:r>
          </w:p>
        </w:tc>
        <w:tc>
          <w:tcPr>
            <w:tcW w:w="4616" w:type="dxa"/>
            <w:shd w:val="clear" w:color="auto" w:fill="FFFFFF" w:themeFill="background1"/>
          </w:tcPr>
          <w:p w14:paraId="63E45347" w14:textId="77777777" w:rsidR="00C27E06" w:rsidRPr="0036536F" w:rsidRDefault="00C27E06">
            <w:pPr>
              <w:rPr>
                <w:sz w:val="20"/>
                <w:szCs w:val="20"/>
              </w:rPr>
            </w:pPr>
          </w:p>
        </w:tc>
        <w:tc>
          <w:tcPr>
            <w:tcW w:w="1792" w:type="dxa"/>
            <w:gridSpan w:val="2"/>
            <w:shd w:val="clear" w:color="auto" w:fill="FFFFFF" w:themeFill="background1"/>
          </w:tcPr>
          <w:p w14:paraId="495BBBA2" w14:textId="77777777" w:rsidR="00C27E06" w:rsidRPr="0036536F" w:rsidRDefault="00C27E06">
            <w:pPr>
              <w:rPr>
                <w:b/>
                <w:smallCaps/>
                <w:sz w:val="20"/>
                <w:szCs w:val="20"/>
              </w:rPr>
            </w:pPr>
          </w:p>
        </w:tc>
        <w:tc>
          <w:tcPr>
            <w:tcW w:w="1418" w:type="dxa"/>
            <w:shd w:val="clear" w:color="auto" w:fill="FFFFFF" w:themeFill="background1"/>
          </w:tcPr>
          <w:p w14:paraId="5F3A24D2" w14:textId="77777777" w:rsidR="00C27E06" w:rsidRPr="0036536F" w:rsidRDefault="00C27E06">
            <w:pPr>
              <w:rPr>
                <w:b/>
                <w:caps/>
                <w:sz w:val="20"/>
                <w:szCs w:val="20"/>
              </w:rPr>
            </w:pPr>
          </w:p>
        </w:tc>
      </w:tr>
      <w:tr w:rsidR="000D1DC9" w:rsidRPr="0036536F" w14:paraId="6C9785AC" w14:textId="77777777" w:rsidTr="009712AD">
        <w:trPr>
          <w:trHeight w:val="255"/>
        </w:trPr>
        <w:tc>
          <w:tcPr>
            <w:tcW w:w="1163" w:type="dxa"/>
            <w:shd w:val="clear" w:color="auto" w:fill="FFFFFF" w:themeFill="background1"/>
          </w:tcPr>
          <w:p w14:paraId="09ECBDEC" w14:textId="77777777" w:rsidR="00941B53" w:rsidRPr="0036536F" w:rsidRDefault="00941B53" w:rsidP="0036536F">
            <w:pPr>
              <w:ind w:right="-108"/>
              <w:jc w:val="both"/>
              <w:rPr>
                <w:sz w:val="20"/>
                <w:szCs w:val="20"/>
                <w:lang w:val="en-IN" w:eastAsia="en-IN"/>
              </w:rPr>
            </w:pPr>
            <w:r w:rsidRPr="0036536F">
              <w:rPr>
                <w:bCs/>
                <w:sz w:val="20"/>
                <w:szCs w:val="20"/>
              </w:rPr>
              <w:t>4.1.1</w:t>
            </w:r>
          </w:p>
        </w:tc>
        <w:tc>
          <w:tcPr>
            <w:tcW w:w="6208" w:type="dxa"/>
            <w:shd w:val="clear" w:color="auto" w:fill="FFFFFF" w:themeFill="background1"/>
          </w:tcPr>
          <w:p w14:paraId="5A3ECE4A"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 xml:space="preserve">Validation and verification </w:t>
            </w:r>
            <w:r w:rsidR="00540369">
              <w:rPr>
                <w:bCs/>
                <w:sz w:val="20"/>
                <w:szCs w:val="20"/>
              </w:rPr>
              <w:t xml:space="preserve">are </w:t>
            </w:r>
            <w:r w:rsidRPr="0036536F">
              <w:rPr>
                <w:bCs/>
                <w:sz w:val="20"/>
                <w:szCs w:val="20"/>
              </w:rPr>
              <w:t>risk-based process</w:t>
            </w:r>
            <w:r w:rsidR="00FF467A">
              <w:rPr>
                <w:bCs/>
                <w:sz w:val="20"/>
                <w:szCs w:val="20"/>
              </w:rPr>
              <w:t>es</w:t>
            </w:r>
            <w:r w:rsidRPr="0036536F">
              <w:rPr>
                <w:bCs/>
                <w:sz w:val="20"/>
                <w:szCs w:val="20"/>
              </w:rPr>
              <w:t xml:space="preserve"> and shall be carried out in conformance with ISO 14064-3 and ISO 14065.</w:t>
            </w:r>
            <w:r w:rsidR="00FF467A">
              <w:rPr>
                <w:bCs/>
                <w:sz w:val="20"/>
                <w:szCs w:val="20"/>
              </w:rPr>
              <w:t xml:space="preserve"> Additional requirements with respect to validation and verification are set out in this section 4 and shall be adhered to.</w:t>
            </w:r>
          </w:p>
        </w:tc>
        <w:tc>
          <w:tcPr>
            <w:tcW w:w="4616" w:type="dxa"/>
            <w:shd w:val="clear" w:color="auto" w:fill="FFFFFF" w:themeFill="background1"/>
          </w:tcPr>
          <w:p w14:paraId="367CD8A1" w14:textId="77777777" w:rsidR="00941B53" w:rsidRPr="0036536F" w:rsidRDefault="00941B53">
            <w:pPr>
              <w:rPr>
                <w:sz w:val="20"/>
                <w:szCs w:val="20"/>
              </w:rPr>
            </w:pPr>
          </w:p>
        </w:tc>
        <w:tc>
          <w:tcPr>
            <w:tcW w:w="1792" w:type="dxa"/>
            <w:gridSpan w:val="2"/>
            <w:shd w:val="clear" w:color="auto" w:fill="FFFFFF" w:themeFill="background1"/>
          </w:tcPr>
          <w:p w14:paraId="6E8F79F8" w14:textId="77777777" w:rsidR="00941B53" w:rsidRPr="0036536F" w:rsidRDefault="00941B53">
            <w:pPr>
              <w:rPr>
                <w:b/>
                <w:smallCaps/>
                <w:sz w:val="20"/>
                <w:szCs w:val="20"/>
              </w:rPr>
            </w:pPr>
          </w:p>
        </w:tc>
        <w:tc>
          <w:tcPr>
            <w:tcW w:w="1418" w:type="dxa"/>
            <w:shd w:val="clear" w:color="auto" w:fill="FFFFFF" w:themeFill="background1"/>
          </w:tcPr>
          <w:p w14:paraId="11470500" w14:textId="77777777" w:rsidR="00941B53" w:rsidRPr="0036536F" w:rsidRDefault="00941B53">
            <w:pPr>
              <w:rPr>
                <w:b/>
                <w:caps/>
                <w:sz w:val="20"/>
                <w:szCs w:val="20"/>
              </w:rPr>
            </w:pPr>
          </w:p>
        </w:tc>
      </w:tr>
      <w:tr w:rsidR="000D1DC9" w:rsidRPr="0036536F" w14:paraId="64CA326D" w14:textId="77777777" w:rsidTr="009712AD">
        <w:trPr>
          <w:trHeight w:val="255"/>
        </w:trPr>
        <w:tc>
          <w:tcPr>
            <w:tcW w:w="1163" w:type="dxa"/>
            <w:shd w:val="clear" w:color="auto" w:fill="FFFFFF" w:themeFill="background1"/>
          </w:tcPr>
          <w:p w14:paraId="0BF00BED" w14:textId="77777777" w:rsidR="00941B53" w:rsidRPr="0036536F" w:rsidRDefault="00941B53" w:rsidP="0036536F">
            <w:pPr>
              <w:ind w:right="-108"/>
              <w:jc w:val="both"/>
              <w:rPr>
                <w:sz w:val="20"/>
                <w:szCs w:val="20"/>
                <w:lang w:val="en-IN" w:eastAsia="en-IN"/>
              </w:rPr>
            </w:pPr>
            <w:r w:rsidRPr="0036536F">
              <w:rPr>
                <w:bCs/>
                <w:sz w:val="20"/>
                <w:szCs w:val="20"/>
              </w:rPr>
              <w:t>4.1.2</w:t>
            </w:r>
          </w:p>
        </w:tc>
        <w:tc>
          <w:tcPr>
            <w:tcW w:w="6208" w:type="dxa"/>
            <w:shd w:val="clear" w:color="auto" w:fill="FFFFFF" w:themeFill="background1"/>
          </w:tcPr>
          <w:p w14:paraId="13064111" w14:textId="77777777" w:rsidR="00941B53" w:rsidRPr="0036536F" w:rsidRDefault="00941B53" w:rsidP="0036536F">
            <w:pPr>
              <w:jc w:val="both"/>
              <w:rPr>
                <w:bCs/>
                <w:sz w:val="20"/>
                <w:szCs w:val="20"/>
              </w:rPr>
            </w:pPr>
            <w:r w:rsidRPr="0036536F">
              <w:rPr>
                <w:bCs/>
                <w:sz w:val="20"/>
                <w:szCs w:val="20"/>
              </w:rPr>
              <w:t>The validation/verification body shall gather evidence to:</w:t>
            </w:r>
          </w:p>
          <w:p w14:paraId="71FAE4F7" w14:textId="77777777" w:rsidR="00470F5C" w:rsidRPr="0036536F" w:rsidRDefault="00941B53" w:rsidP="0036536F">
            <w:pPr>
              <w:pStyle w:val="ListParagraph"/>
              <w:numPr>
                <w:ilvl w:val="0"/>
                <w:numId w:val="2"/>
              </w:numPr>
              <w:autoSpaceDE w:val="0"/>
              <w:autoSpaceDN w:val="0"/>
              <w:adjustRightInd w:val="0"/>
              <w:jc w:val="both"/>
              <w:rPr>
                <w:bCs/>
                <w:sz w:val="20"/>
                <w:szCs w:val="20"/>
              </w:rPr>
            </w:pPr>
            <w:r w:rsidRPr="0036536F">
              <w:rPr>
                <w:bCs/>
                <w:sz w:val="20"/>
                <w:szCs w:val="20"/>
              </w:rPr>
              <w:t>Validate a project to determine conformance with the VCS Program rules and evaluate the reasonableness of assumptions, limitations, and methods that support a statement about the outcome of future activities, and/or;</w:t>
            </w:r>
          </w:p>
          <w:p w14:paraId="412ED5FC" w14:textId="77777777" w:rsidR="00941B53" w:rsidRPr="0036536F" w:rsidRDefault="00941B53" w:rsidP="0036536F">
            <w:pPr>
              <w:pStyle w:val="ListParagraph"/>
              <w:numPr>
                <w:ilvl w:val="0"/>
                <w:numId w:val="2"/>
              </w:numPr>
              <w:autoSpaceDE w:val="0"/>
              <w:autoSpaceDN w:val="0"/>
              <w:adjustRightInd w:val="0"/>
              <w:jc w:val="both"/>
              <w:rPr>
                <w:bCs/>
                <w:sz w:val="20"/>
                <w:szCs w:val="20"/>
              </w:rPr>
            </w:pPr>
            <w:r w:rsidRPr="0036536F">
              <w:rPr>
                <w:bCs/>
                <w:sz w:val="20"/>
                <w:szCs w:val="20"/>
              </w:rPr>
              <w:t>Verify a statement of historical data and information of a project to a reasonable level of assurance and ensure that the project meets the relevant materiality requirements.</w:t>
            </w:r>
          </w:p>
        </w:tc>
        <w:tc>
          <w:tcPr>
            <w:tcW w:w="4616" w:type="dxa"/>
            <w:shd w:val="clear" w:color="auto" w:fill="FFFFFF" w:themeFill="background1"/>
          </w:tcPr>
          <w:p w14:paraId="3CD400EF" w14:textId="77777777" w:rsidR="00941B53" w:rsidRPr="0036536F" w:rsidRDefault="00941B53">
            <w:pPr>
              <w:rPr>
                <w:sz w:val="20"/>
                <w:szCs w:val="20"/>
              </w:rPr>
            </w:pPr>
          </w:p>
        </w:tc>
        <w:tc>
          <w:tcPr>
            <w:tcW w:w="1792" w:type="dxa"/>
            <w:gridSpan w:val="2"/>
            <w:shd w:val="clear" w:color="auto" w:fill="FFFFFF" w:themeFill="background1"/>
          </w:tcPr>
          <w:p w14:paraId="2C34A93E" w14:textId="77777777" w:rsidR="00941B53" w:rsidRPr="0036536F" w:rsidRDefault="00941B53">
            <w:pPr>
              <w:rPr>
                <w:b/>
                <w:smallCaps/>
                <w:sz w:val="20"/>
                <w:szCs w:val="20"/>
              </w:rPr>
            </w:pPr>
          </w:p>
        </w:tc>
        <w:tc>
          <w:tcPr>
            <w:tcW w:w="1418" w:type="dxa"/>
            <w:shd w:val="clear" w:color="auto" w:fill="FFFFFF" w:themeFill="background1"/>
          </w:tcPr>
          <w:p w14:paraId="7B4D6FE2" w14:textId="77777777" w:rsidR="00941B53" w:rsidRPr="0036536F" w:rsidRDefault="00941B53">
            <w:pPr>
              <w:rPr>
                <w:b/>
                <w:caps/>
                <w:sz w:val="20"/>
                <w:szCs w:val="20"/>
              </w:rPr>
            </w:pPr>
          </w:p>
        </w:tc>
      </w:tr>
      <w:tr w:rsidR="000D1DC9" w:rsidRPr="0036536F" w14:paraId="582B00FE" w14:textId="77777777" w:rsidTr="009712AD">
        <w:trPr>
          <w:trHeight w:val="255"/>
        </w:trPr>
        <w:tc>
          <w:tcPr>
            <w:tcW w:w="1163" w:type="dxa"/>
            <w:shd w:val="clear" w:color="auto" w:fill="FFFFFF" w:themeFill="background1"/>
          </w:tcPr>
          <w:p w14:paraId="3BFD6D38" w14:textId="77777777" w:rsidR="00941B53" w:rsidRPr="0036536F" w:rsidRDefault="00941B53" w:rsidP="0036536F">
            <w:pPr>
              <w:ind w:right="-108"/>
              <w:jc w:val="both"/>
              <w:rPr>
                <w:sz w:val="20"/>
                <w:szCs w:val="20"/>
                <w:lang w:val="en-IN" w:eastAsia="en-IN"/>
              </w:rPr>
            </w:pPr>
            <w:r w:rsidRPr="0036536F">
              <w:rPr>
                <w:bCs/>
                <w:sz w:val="20"/>
                <w:szCs w:val="20"/>
              </w:rPr>
              <w:t>4.1.3</w:t>
            </w:r>
          </w:p>
        </w:tc>
        <w:tc>
          <w:tcPr>
            <w:tcW w:w="6208" w:type="dxa"/>
            <w:shd w:val="clear" w:color="auto" w:fill="FFFFFF" w:themeFill="background1"/>
          </w:tcPr>
          <w:p w14:paraId="0453CD39"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The project shall be validated, and GHG statements of emission reductions or removals verified, by a validation/verification body that meets with the eligibility requirements set out in the VCS Program Guide.</w:t>
            </w:r>
          </w:p>
        </w:tc>
        <w:tc>
          <w:tcPr>
            <w:tcW w:w="4616" w:type="dxa"/>
            <w:shd w:val="clear" w:color="auto" w:fill="FFFFFF" w:themeFill="background1"/>
          </w:tcPr>
          <w:p w14:paraId="1DF4A8F3" w14:textId="77777777" w:rsidR="00941B53" w:rsidRPr="0036536F" w:rsidRDefault="00941B53">
            <w:pPr>
              <w:rPr>
                <w:sz w:val="20"/>
                <w:szCs w:val="20"/>
              </w:rPr>
            </w:pPr>
          </w:p>
        </w:tc>
        <w:tc>
          <w:tcPr>
            <w:tcW w:w="1792" w:type="dxa"/>
            <w:gridSpan w:val="2"/>
            <w:shd w:val="clear" w:color="auto" w:fill="FFFFFF" w:themeFill="background1"/>
          </w:tcPr>
          <w:p w14:paraId="4E023051" w14:textId="77777777" w:rsidR="00941B53" w:rsidRPr="0036536F" w:rsidRDefault="00941B53">
            <w:pPr>
              <w:rPr>
                <w:b/>
                <w:smallCaps/>
                <w:sz w:val="20"/>
                <w:szCs w:val="20"/>
              </w:rPr>
            </w:pPr>
          </w:p>
        </w:tc>
        <w:tc>
          <w:tcPr>
            <w:tcW w:w="1418" w:type="dxa"/>
            <w:shd w:val="clear" w:color="auto" w:fill="FFFFFF" w:themeFill="background1"/>
          </w:tcPr>
          <w:p w14:paraId="45047C8D" w14:textId="77777777" w:rsidR="00941B53" w:rsidRPr="0036536F" w:rsidRDefault="00941B53">
            <w:pPr>
              <w:rPr>
                <w:b/>
                <w:caps/>
                <w:sz w:val="20"/>
                <w:szCs w:val="20"/>
              </w:rPr>
            </w:pPr>
          </w:p>
        </w:tc>
      </w:tr>
      <w:tr w:rsidR="000D1DC9" w:rsidRPr="0036536F" w14:paraId="3782EC4C" w14:textId="77777777" w:rsidTr="009712AD">
        <w:trPr>
          <w:trHeight w:val="255"/>
        </w:trPr>
        <w:tc>
          <w:tcPr>
            <w:tcW w:w="1163" w:type="dxa"/>
            <w:shd w:val="clear" w:color="auto" w:fill="FFFFFF" w:themeFill="background1"/>
          </w:tcPr>
          <w:p w14:paraId="04D1ECF7" w14:textId="77777777" w:rsidR="00941B53" w:rsidRPr="0036536F" w:rsidRDefault="00941B53" w:rsidP="0036536F">
            <w:pPr>
              <w:ind w:right="-108"/>
              <w:jc w:val="both"/>
              <w:rPr>
                <w:sz w:val="20"/>
                <w:szCs w:val="20"/>
                <w:lang w:val="en-IN" w:eastAsia="en-IN"/>
              </w:rPr>
            </w:pPr>
            <w:r w:rsidRPr="0036536F">
              <w:rPr>
                <w:bCs/>
                <w:sz w:val="20"/>
                <w:szCs w:val="20"/>
              </w:rPr>
              <w:t>4.1.4</w:t>
            </w:r>
          </w:p>
        </w:tc>
        <w:tc>
          <w:tcPr>
            <w:tcW w:w="6208" w:type="dxa"/>
            <w:shd w:val="clear" w:color="auto" w:fill="FFFFFF" w:themeFill="background1"/>
          </w:tcPr>
          <w:p w14:paraId="047C674C" w14:textId="5AE0ECC9" w:rsidR="00CC1AB9" w:rsidRPr="00CC1AB9" w:rsidRDefault="00941B53" w:rsidP="0036536F">
            <w:pPr>
              <w:autoSpaceDE w:val="0"/>
              <w:autoSpaceDN w:val="0"/>
              <w:adjustRightInd w:val="0"/>
              <w:jc w:val="both"/>
              <w:rPr>
                <w:bCs/>
                <w:sz w:val="20"/>
                <w:szCs w:val="20"/>
              </w:rPr>
            </w:pPr>
            <w:r w:rsidRPr="0036536F">
              <w:rPr>
                <w:bCs/>
                <w:sz w:val="20"/>
                <w:szCs w:val="20"/>
              </w:rPr>
              <w:t xml:space="preserve">Validation and verification of the project may be undertaken by the same validation/verification body, noting the rules on rotation of validation/verification bodies set out in Section </w:t>
            </w:r>
            <w:r w:rsidR="00500F96" w:rsidRPr="0036536F">
              <w:rPr>
                <w:bCs/>
                <w:sz w:val="20"/>
                <w:szCs w:val="20"/>
              </w:rPr>
              <w:t xml:space="preserve">4.1.27 </w:t>
            </w:r>
            <w:r w:rsidR="00CC1AB9" w:rsidRPr="00CC1AB9">
              <w:rPr>
                <w:bCs/>
                <w:sz w:val="20"/>
                <w:szCs w:val="20"/>
              </w:rPr>
              <w:t>below. Validation may occur before the first verification or at the same time as the first verification.</w:t>
            </w:r>
          </w:p>
        </w:tc>
        <w:tc>
          <w:tcPr>
            <w:tcW w:w="4616" w:type="dxa"/>
            <w:shd w:val="clear" w:color="auto" w:fill="FFFFFF" w:themeFill="background1"/>
          </w:tcPr>
          <w:p w14:paraId="33937E7D" w14:textId="77777777" w:rsidR="00941B53" w:rsidRPr="0036536F" w:rsidRDefault="00941B53">
            <w:pPr>
              <w:rPr>
                <w:sz w:val="20"/>
                <w:szCs w:val="20"/>
              </w:rPr>
            </w:pPr>
          </w:p>
        </w:tc>
        <w:tc>
          <w:tcPr>
            <w:tcW w:w="1792" w:type="dxa"/>
            <w:gridSpan w:val="2"/>
            <w:shd w:val="clear" w:color="auto" w:fill="FFFFFF" w:themeFill="background1"/>
          </w:tcPr>
          <w:p w14:paraId="3C685DDF" w14:textId="77777777" w:rsidR="00941B53" w:rsidRPr="0036536F" w:rsidRDefault="00941B53">
            <w:pPr>
              <w:rPr>
                <w:b/>
                <w:smallCaps/>
                <w:sz w:val="20"/>
                <w:szCs w:val="20"/>
              </w:rPr>
            </w:pPr>
          </w:p>
        </w:tc>
        <w:tc>
          <w:tcPr>
            <w:tcW w:w="1418" w:type="dxa"/>
            <w:shd w:val="clear" w:color="auto" w:fill="FFFFFF" w:themeFill="background1"/>
          </w:tcPr>
          <w:p w14:paraId="0AE61366" w14:textId="77777777" w:rsidR="00941B53" w:rsidRPr="0036536F" w:rsidRDefault="00941B53">
            <w:pPr>
              <w:rPr>
                <w:b/>
                <w:caps/>
                <w:sz w:val="20"/>
                <w:szCs w:val="20"/>
              </w:rPr>
            </w:pPr>
          </w:p>
        </w:tc>
      </w:tr>
      <w:tr w:rsidR="000D1DC9" w:rsidRPr="0036536F" w14:paraId="469D9299" w14:textId="77777777" w:rsidTr="009712AD">
        <w:trPr>
          <w:trHeight w:val="255"/>
        </w:trPr>
        <w:tc>
          <w:tcPr>
            <w:tcW w:w="1163" w:type="dxa"/>
            <w:shd w:val="clear" w:color="auto" w:fill="FFFFFF" w:themeFill="background1"/>
          </w:tcPr>
          <w:p w14:paraId="34AFFAF3" w14:textId="77777777" w:rsidR="00941B53" w:rsidRPr="0036536F" w:rsidRDefault="00941B53" w:rsidP="0036536F">
            <w:pPr>
              <w:ind w:right="-108"/>
              <w:jc w:val="both"/>
              <w:rPr>
                <w:sz w:val="20"/>
                <w:szCs w:val="20"/>
                <w:lang w:val="en-IN" w:eastAsia="en-IN"/>
              </w:rPr>
            </w:pPr>
            <w:r w:rsidRPr="0036536F">
              <w:rPr>
                <w:bCs/>
                <w:sz w:val="20"/>
                <w:szCs w:val="20"/>
              </w:rPr>
              <w:lastRenderedPageBreak/>
              <w:t>4.1.5</w:t>
            </w:r>
          </w:p>
        </w:tc>
        <w:tc>
          <w:tcPr>
            <w:tcW w:w="6208" w:type="dxa"/>
            <w:shd w:val="clear" w:color="auto" w:fill="FFFFFF" w:themeFill="background1"/>
          </w:tcPr>
          <w:p w14:paraId="5E3AFFDC"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The validation/verification body shall ensure that the project is listed on the project pipeline with a status of under validation before the opening meeting with the project proponent, such opening meeting representing the beginning of the validation process. Further, validation shall not begin until the 30-day public comment period has begun, and the validation/verification body shall not complete validation until after the 30-day public comment period has ended.</w:t>
            </w:r>
          </w:p>
        </w:tc>
        <w:tc>
          <w:tcPr>
            <w:tcW w:w="4616" w:type="dxa"/>
            <w:shd w:val="clear" w:color="auto" w:fill="FFFFFF" w:themeFill="background1"/>
          </w:tcPr>
          <w:p w14:paraId="187694FC" w14:textId="77777777" w:rsidR="00941B53" w:rsidRPr="0036536F" w:rsidRDefault="00941B53">
            <w:pPr>
              <w:rPr>
                <w:sz w:val="20"/>
                <w:szCs w:val="20"/>
              </w:rPr>
            </w:pPr>
          </w:p>
        </w:tc>
        <w:tc>
          <w:tcPr>
            <w:tcW w:w="1792" w:type="dxa"/>
            <w:gridSpan w:val="2"/>
            <w:shd w:val="clear" w:color="auto" w:fill="FFFFFF" w:themeFill="background1"/>
          </w:tcPr>
          <w:p w14:paraId="183E36E8" w14:textId="77777777" w:rsidR="00941B53" w:rsidRPr="0036536F" w:rsidRDefault="00941B53">
            <w:pPr>
              <w:rPr>
                <w:b/>
                <w:smallCaps/>
                <w:sz w:val="20"/>
                <w:szCs w:val="20"/>
              </w:rPr>
            </w:pPr>
          </w:p>
        </w:tc>
        <w:tc>
          <w:tcPr>
            <w:tcW w:w="1418" w:type="dxa"/>
            <w:shd w:val="clear" w:color="auto" w:fill="FFFFFF" w:themeFill="background1"/>
          </w:tcPr>
          <w:p w14:paraId="25CD0DF7" w14:textId="77777777" w:rsidR="00941B53" w:rsidRPr="0036536F" w:rsidRDefault="00941B53">
            <w:pPr>
              <w:rPr>
                <w:b/>
                <w:caps/>
                <w:sz w:val="20"/>
                <w:szCs w:val="20"/>
              </w:rPr>
            </w:pPr>
          </w:p>
        </w:tc>
      </w:tr>
      <w:tr w:rsidR="00500F96" w:rsidRPr="0036536F" w14:paraId="2061FE36" w14:textId="77777777" w:rsidTr="009712AD">
        <w:trPr>
          <w:trHeight w:val="255"/>
        </w:trPr>
        <w:tc>
          <w:tcPr>
            <w:tcW w:w="1163" w:type="dxa"/>
            <w:shd w:val="clear" w:color="auto" w:fill="FFFFFF" w:themeFill="background1"/>
          </w:tcPr>
          <w:p w14:paraId="260DD791" w14:textId="77777777" w:rsidR="00500F96" w:rsidRPr="0036536F" w:rsidDel="00500F96" w:rsidRDefault="00500F96" w:rsidP="0036536F">
            <w:pPr>
              <w:ind w:right="-108"/>
              <w:jc w:val="both"/>
              <w:rPr>
                <w:bCs/>
                <w:sz w:val="20"/>
                <w:szCs w:val="20"/>
              </w:rPr>
            </w:pPr>
            <w:r w:rsidRPr="0036536F">
              <w:rPr>
                <w:bCs/>
                <w:sz w:val="20"/>
                <w:szCs w:val="20"/>
              </w:rPr>
              <w:t>4.1.6</w:t>
            </w:r>
          </w:p>
        </w:tc>
        <w:tc>
          <w:tcPr>
            <w:tcW w:w="6208" w:type="dxa"/>
            <w:shd w:val="clear" w:color="auto" w:fill="FFFFFF" w:themeFill="background1"/>
          </w:tcPr>
          <w:p w14:paraId="7C13A34C" w14:textId="77777777" w:rsidR="00500F96" w:rsidRPr="0036536F" w:rsidRDefault="00500F96" w:rsidP="0036536F">
            <w:pPr>
              <w:autoSpaceDE w:val="0"/>
              <w:autoSpaceDN w:val="0"/>
              <w:adjustRightInd w:val="0"/>
              <w:jc w:val="both"/>
              <w:rPr>
                <w:bCs/>
                <w:sz w:val="20"/>
                <w:szCs w:val="20"/>
                <w:highlight w:val="yellow"/>
              </w:rPr>
            </w:pPr>
            <w:r w:rsidRPr="0036536F">
              <w:rPr>
                <w:bCs/>
                <w:sz w:val="20"/>
                <w:szCs w:val="20"/>
              </w:rPr>
              <w:t>The validation/verification body shall evaluate the project proponent’s response to comments received during the 30-day public comment period.</w:t>
            </w:r>
          </w:p>
        </w:tc>
        <w:tc>
          <w:tcPr>
            <w:tcW w:w="4616" w:type="dxa"/>
            <w:shd w:val="clear" w:color="auto" w:fill="FFFFFF" w:themeFill="background1"/>
          </w:tcPr>
          <w:p w14:paraId="186CA1B5" w14:textId="77777777" w:rsidR="00500F96" w:rsidRPr="0036536F" w:rsidRDefault="00500F96">
            <w:pPr>
              <w:rPr>
                <w:sz w:val="20"/>
                <w:szCs w:val="20"/>
              </w:rPr>
            </w:pPr>
          </w:p>
        </w:tc>
        <w:tc>
          <w:tcPr>
            <w:tcW w:w="1792" w:type="dxa"/>
            <w:gridSpan w:val="2"/>
            <w:shd w:val="clear" w:color="auto" w:fill="FFFFFF" w:themeFill="background1"/>
          </w:tcPr>
          <w:p w14:paraId="1A84636A" w14:textId="77777777" w:rsidR="00500F96" w:rsidRPr="0036536F" w:rsidRDefault="00500F96">
            <w:pPr>
              <w:rPr>
                <w:b/>
                <w:smallCaps/>
                <w:sz w:val="20"/>
                <w:szCs w:val="20"/>
              </w:rPr>
            </w:pPr>
          </w:p>
        </w:tc>
        <w:tc>
          <w:tcPr>
            <w:tcW w:w="1418" w:type="dxa"/>
            <w:shd w:val="clear" w:color="auto" w:fill="FFFFFF" w:themeFill="background1"/>
          </w:tcPr>
          <w:p w14:paraId="63E697FF" w14:textId="77777777" w:rsidR="00500F96" w:rsidRPr="0036536F" w:rsidRDefault="00500F96">
            <w:pPr>
              <w:rPr>
                <w:b/>
                <w:caps/>
                <w:sz w:val="20"/>
                <w:szCs w:val="20"/>
              </w:rPr>
            </w:pPr>
          </w:p>
        </w:tc>
      </w:tr>
      <w:tr w:rsidR="00500F96" w:rsidRPr="0036536F" w14:paraId="255EADA6" w14:textId="77777777" w:rsidTr="009712AD">
        <w:trPr>
          <w:trHeight w:val="255"/>
        </w:trPr>
        <w:tc>
          <w:tcPr>
            <w:tcW w:w="1163" w:type="dxa"/>
            <w:shd w:val="clear" w:color="auto" w:fill="FFFFFF" w:themeFill="background1"/>
          </w:tcPr>
          <w:p w14:paraId="6A6218A9" w14:textId="77777777" w:rsidR="00500F96" w:rsidRPr="0036536F" w:rsidDel="00500F96" w:rsidRDefault="00500F96" w:rsidP="0036536F">
            <w:pPr>
              <w:ind w:right="-108"/>
              <w:jc w:val="both"/>
              <w:rPr>
                <w:bCs/>
                <w:sz w:val="20"/>
                <w:szCs w:val="20"/>
              </w:rPr>
            </w:pPr>
            <w:r w:rsidRPr="0036536F">
              <w:rPr>
                <w:bCs/>
                <w:sz w:val="20"/>
                <w:szCs w:val="20"/>
              </w:rPr>
              <w:t>4.1.7</w:t>
            </w:r>
          </w:p>
        </w:tc>
        <w:tc>
          <w:tcPr>
            <w:tcW w:w="6208" w:type="dxa"/>
            <w:shd w:val="clear" w:color="auto" w:fill="FFFFFF" w:themeFill="background1"/>
          </w:tcPr>
          <w:p w14:paraId="5058EA54" w14:textId="38464099" w:rsidR="00500F96" w:rsidRPr="0036536F" w:rsidRDefault="00842662" w:rsidP="0036536F">
            <w:pPr>
              <w:autoSpaceDE w:val="0"/>
              <w:autoSpaceDN w:val="0"/>
              <w:adjustRightInd w:val="0"/>
              <w:jc w:val="both"/>
              <w:rPr>
                <w:bCs/>
                <w:sz w:val="20"/>
                <w:szCs w:val="20"/>
                <w:highlight w:val="yellow"/>
              </w:rPr>
            </w:pPr>
            <w:r w:rsidRPr="0036536F">
              <w:rPr>
                <w:bCs/>
                <w:sz w:val="20"/>
                <w:szCs w:val="20"/>
              </w:rPr>
              <w:t>Where a comment on a project has been submitted to Verra outside the 30-day public comment period, in accordance with Section 3.18.15,  the validation/verification that conducts the next validation and/or verification body shall evaluate the project proponent’s response to such comment.</w:t>
            </w:r>
          </w:p>
        </w:tc>
        <w:tc>
          <w:tcPr>
            <w:tcW w:w="4616" w:type="dxa"/>
            <w:shd w:val="clear" w:color="auto" w:fill="FFFFFF" w:themeFill="background1"/>
          </w:tcPr>
          <w:p w14:paraId="7E2277AC" w14:textId="77777777" w:rsidR="00500F96" w:rsidRPr="0036536F" w:rsidRDefault="00500F96">
            <w:pPr>
              <w:rPr>
                <w:sz w:val="20"/>
                <w:szCs w:val="20"/>
              </w:rPr>
            </w:pPr>
          </w:p>
        </w:tc>
        <w:tc>
          <w:tcPr>
            <w:tcW w:w="1792" w:type="dxa"/>
            <w:gridSpan w:val="2"/>
            <w:shd w:val="clear" w:color="auto" w:fill="FFFFFF" w:themeFill="background1"/>
          </w:tcPr>
          <w:p w14:paraId="0B55F58D" w14:textId="77777777" w:rsidR="00500F96" w:rsidRPr="0036536F" w:rsidRDefault="00500F96">
            <w:pPr>
              <w:rPr>
                <w:b/>
                <w:smallCaps/>
                <w:sz w:val="20"/>
                <w:szCs w:val="20"/>
              </w:rPr>
            </w:pPr>
          </w:p>
        </w:tc>
        <w:tc>
          <w:tcPr>
            <w:tcW w:w="1418" w:type="dxa"/>
            <w:shd w:val="clear" w:color="auto" w:fill="FFFFFF" w:themeFill="background1"/>
          </w:tcPr>
          <w:p w14:paraId="7BB9E3A2" w14:textId="77777777" w:rsidR="00500F96" w:rsidRPr="0036536F" w:rsidRDefault="00500F96">
            <w:pPr>
              <w:rPr>
                <w:b/>
                <w:caps/>
                <w:sz w:val="20"/>
                <w:szCs w:val="20"/>
              </w:rPr>
            </w:pPr>
          </w:p>
        </w:tc>
      </w:tr>
      <w:tr w:rsidR="000D1DC9" w:rsidRPr="0036536F" w14:paraId="35F32865" w14:textId="77777777" w:rsidTr="009712AD">
        <w:trPr>
          <w:trHeight w:val="255"/>
        </w:trPr>
        <w:tc>
          <w:tcPr>
            <w:tcW w:w="1163" w:type="dxa"/>
            <w:shd w:val="clear" w:color="auto" w:fill="FFFFFF" w:themeFill="background1"/>
          </w:tcPr>
          <w:p w14:paraId="3C386D15" w14:textId="77777777" w:rsidR="00941B53" w:rsidRPr="0036536F" w:rsidRDefault="00941B53" w:rsidP="0036536F">
            <w:pPr>
              <w:ind w:right="-108"/>
              <w:jc w:val="both"/>
              <w:rPr>
                <w:bCs/>
                <w:sz w:val="20"/>
                <w:szCs w:val="20"/>
              </w:rPr>
            </w:pPr>
          </w:p>
          <w:p w14:paraId="5BBD85CF" w14:textId="77777777" w:rsidR="00500F96" w:rsidRPr="0036536F" w:rsidRDefault="00500F96" w:rsidP="0036536F">
            <w:pPr>
              <w:ind w:right="-108"/>
              <w:jc w:val="both"/>
              <w:rPr>
                <w:sz w:val="20"/>
                <w:szCs w:val="20"/>
                <w:lang w:val="en-IN" w:eastAsia="en-IN"/>
              </w:rPr>
            </w:pPr>
            <w:r w:rsidRPr="0036536F">
              <w:rPr>
                <w:sz w:val="20"/>
                <w:szCs w:val="20"/>
                <w:lang w:val="en-IN" w:eastAsia="en-IN"/>
              </w:rPr>
              <w:t>4.1.8</w:t>
            </w:r>
          </w:p>
        </w:tc>
        <w:tc>
          <w:tcPr>
            <w:tcW w:w="6208" w:type="dxa"/>
            <w:shd w:val="clear" w:color="auto" w:fill="FFFFFF" w:themeFill="background1"/>
          </w:tcPr>
          <w:p w14:paraId="10C34579"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Where the project applies a methodology from an approved GHG program that does not have an independent validation step the project shall be validated in accordance with the VCS Program rules.</w:t>
            </w:r>
          </w:p>
        </w:tc>
        <w:tc>
          <w:tcPr>
            <w:tcW w:w="4616" w:type="dxa"/>
            <w:shd w:val="clear" w:color="auto" w:fill="FFFFFF" w:themeFill="background1"/>
          </w:tcPr>
          <w:p w14:paraId="2E4CDC52" w14:textId="77777777" w:rsidR="00941B53" w:rsidRPr="0036536F" w:rsidRDefault="00941B53">
            <w:pPr>
              <w:rPr>
                <w:sz w:val="20"/>
                <w:szCs w:val="20"/>
              </w:rPr>
            </w:pPr>
          </w:p>
        </w:tc>
        <w:tc>
          <w:tcPr>
            <w:tcW w:w="1792" w:type="dxa"/>
            <w:gridSpan w:val="2"/>
            <w:shd w:val="clear" w:color="auto" w:fill="FFFFFF" w:themeFill="background1"/>
          </w:tcPr>
          <w:p w14:paraId="55ACF374" w14:textId="77777777" w:rsidR="00941B53" w:rsidRPr="0036536F" w:rsidRDefault="00941B53">
            <w:pPr>
              <w:rPr>
                <w:b/>
                <w:smallCaps/>
                <w:sz w:val="20"/>
                <w:szCs w:val="20"/>
              </w:rPr>
            </w:pPr>
          </w:p>
        </w:tc>
        <w:tc>
          <w:tcPr>
            <w:tcW w:w="1418" w:type="dxa"/>
            <w:shd w:val="clear" w:color="auto" w:fill="FFFFFF" w:themeFill="background1"/>
          </w:tcPr>
          <w:p w14:paraId="670495C9" w14:textId="77777777" w:rsidR="00941B53" w:rsidRPr="0036536F" w:rsidRDefault="00941B53">
            <w:pPr>
              <w:rPr>
                <w:b/>
                <w:caps/>
                <w:sz w:val="20"/>
                <w:szCs w:val="20"/>
              </w:rPr>
            </w:pPr>
          </w:p>
        </w:tc>
      </w:tr>
      <w:tr w:rsidR="000D1DC9" w:rsidRPr="0036536F" w14:paraId="14EE1CD8" w14:textId="77777777" w:rsidTr="009712AD">
        <w:trPr>
          <w:trHeight w:val="255"/>
        </w:trPr>
        <w:tc>
          <w:tcPr>
            <w:tcW w:w="1163" w:type="dxa"/>
            <w:shd w:val="clear" w:color="auto" w:fill="FFFFFF" w:themeFill="background1"/>
          </w:tcPr>
          <w:p w14:paraId="4C618581" w14:textId="77777777" w:rsidR="00941B53" w:rsidRPr="0036536F" w:rsidRDefault="00941B53" w:rsidP="0036536F">
            <w:pPr>
              <w:ind w:right="-108"/>
              <w:jc w:val="both"/>
              <w:rPr>
                <w:bCs/>
                <w:sz w:val="20"/>
                <w:szCs w:val="20"/>
              </w:rPr>
            </w:pPr>
          </w:p>
          <w:p w14:paraId="544B8565" w14:textId="77777777" w:rsidR="00842662" w:rsidRPr="0036536F" w:rsidRDefault="00842662" w:rsidP="0036536F">
            <w:pPr>
              <w:ind w:right="-108"/>
              <w:jc w:val="both"/>
              <w:rPr>
                <w:sz w:val="20"/>
                <w:szCs w:val="20"/>
                <w:lang w:val="en-IN" w:eastAsia="en-IN"/>
              </w:rPr>
            </w:pPr>
            <w:r w:rsidRPr="0036536F">
              <w:rPr>
                <w:sz w:val="20"/>
                <w:szCs w:val="20"/>
                <w:lang w:val="en-IN" w:eastAsia="en-IN"/>
              </w:rPr>
              <w:t>4.1.9</w:t>
            </w:r>
          </w:p>
        </w:tc>
        <w:tc>
          <w:tcPr>
            <w:tcW w:w="6208" w:type="dxa"/>
            <w:shd w:val="clear" w:color="auto" w:fill="FFFFFF" w:themeFill="background1"/>
          </w:tcPr>
          <w:p w14:paraId="3E0D09E5" w14:textId="77777777" w:rsidR="00941B53" w:rsidRDefault="00941B53" w:rsidP="0036536F">
            <w:pPr>
              <w:autoSpaceDE w:val="0"/>
              <w:autoSpaceDN w:val="0"/>
              <w:adjustRightInd w:val="0"/>
              <w:jc w:val="both"/>
              <w:rPr>
                <w:bCs/>
                <w:sz w:val="20"/>
                <w:szCs w:val="20"/>
              </w:rPr>
            </w:pPr>
            <w:r w:rsidRPr="0036536F">
              <w:rPr>
                <w:bCs/>
                <w:sz w:val="20"/>
                <w:szCs w:val="20"/>
              </w:rPr>
              <w:t>Validation/verification bodies are expected to follow the guidance provided in the VCS Validation and Verification Manual when validating or verifying projects and conducting</w:t>
            </w:r>
            <w:r w:rsidR="00822DBD">
              <w:rPr>
                <w:bCs/>
                <w:sz w:val="20"/>
                <w:szCs w:val="20"/>
              </w:rPr>
              <w:t xml:space="preserve"> </w:t>
            </w:r>
            <w:r w:rsidRPr="0036536F">
              <w:rPr>
                <w:bCs/>
                <w:sz w:val="20"/>
                <w:szCs w:val="20"/>
              </w:rPr>
              <w:t>methodology assessments under the VCS Program.</w:t>
            </w:r>
          </w:p>
          <w:p w14:paraId="4A9724E4" w14:textId="023D2B68" w:rsidR="00C27E06" w:rsidRPr="00822DBD" w:rsidRDefault="00C27E06" w:rsidP="0036536F">
            <w:pPr>
              <w:autoSpaceDE w:val="0"/>
              <w:autoSpaceDN w:val="0"/>
              <w:adjustRightInd w:val="0"/>
              <w:jc w:val="both"/>
              <w:rPr>
                <w:bCs/>
                <w:sz w:val="20"/>
                <w:szCs w:val="20"/>
              </w:rPr>
            </w:pPr>
          </w:p>
        </w:tc>
        <w:tc>
          <w:tcPr>
            <w:tcW w:w="4616" w:type="dxa"/>
            <w:shd w:val="clear" w:color="auto" w:fill="FFFFFF" w:themeFill="background1"/>
          </w:tcPr>
          <w:p w14:paraId="236F299A" w14:textId="77777777" w:rsidR="00941B53" w:rsidRPr="0036536F" w:rsidRDefault="00941B53">
            <w:pPr>
              <w:rPr>
                <w:sz w:val="20"/>
                <w:szCs w:val="20"/>
              </w:rPr>
            </w:pPr>
          </w:p>
        </w:tc>
        <w:tc>
          <w:tcPr>
            <w:tcW w:w="1792" w:type="dxa"/>
            <w:gridSpan w:val="2"/>
            <w:shd w:val="clear" w:color="auto" w:fill="FFFFFF" w:themeFill="background1"/>
          </w:tcPr>
          <w:p w14:paraId="7A9BCC90" w14:textId="77777777" w:rsidR="00941B53" w:rsidRPr="0036536F" w:rsidRDefault="00941B53">
            <w:pPr>
              <w:rPr>
                <w:b/>
                <w:smallCaps/>
                <w:sz w:val="20"/>
                <w:szCs w:val="20"/>
              </w:rPr>
            </w:pPr>
          </w:p>
        </w:tc>
        <w:tc>
          <w:tcPr>
            <w:tcW w:w="1418" w:type="dxa"/>
            <w:shd w:val="clear" w:color="auto" w:fill="FFFFFF" w:themeFill="background1"/>
          </w:tcPr>
          <w:p w14:paraId="4603A56D" w14:textId="77777777" w:rsidR="00941B53" w:rsidRPr="0036536F" w:rsidRDefault="00941B53">
            <w:pPr>
              <w:rPr>
                <w:b/>
                <w:caps/>
                <w:sz w:val="20"/>
                <w:szCs w:val="20"/>
              </w:rPr>
            </w:pPr>
          </w:p>
        </w:tc>
      </w:tr>
      <w:tr w:rsidR="00C27E06" w:rsidRPr="0036536F" w14:paraId="37BB2BC5" w14:textId="77777777" w:rsidTr="007B4957">
        <w:trPr>
          <w:trHeight w:val="255"/>
        </w:trPr>
        <w:tc>
          <w:tcPr>
            <w:tcW w:w="7371" w:type="dxa"/>
            <w:gridSpan w:val="2"/>
            <w:shd w:val="clear" w:color="auto" w:fill="FFFFFF" w:themeFill="background1"/>
          </w:tcPr>
          <w:p w14:paraId="491ADA0F" w14:textId="77777777" w:rsidR="00C27E06" w:rsidRPr="0036536F" w:rsidRDefault="00C27E06" w:rsidP="0036536F">
            <w:pPr>
              <w:autoSpaceDE w:val="0"/>
              <w:autoSpaceDN w:val="0"/>
              <w:adjustRightInd w:val="0"/>
              <w:jc w:val="both"/>
              <w:rPr>
                <w:b/>
                <w:sz w:val="20"/>
                <w:szCs w:val="20"/>
              </w:rPr>
            </w:pPr>
            <w:r w:rsidRPr="0036536F">
              <w:rPr>
                <w:b/>
                <w:sz w:val="20"/>
                <w:szCs w:val="20"/>
              </w:rPr>
              <w:lastRenderedPageBreak/>
              <w:t>Validation and Verification Processes</w:t>
            </w:r>
          </w:p>
        </w:tc>
        <w:tc>
          <w:tcPr>
            <w:tcW w:w="4616" w:type="dxa"/>
            <w:shd w:val="clear" w:color="auto" w:fill="FFFFFF" w:themeFill="background1"/>
          </w:tcPr>
          <w:p w14:paraId="262C540F" w14:textId="77777777" w:rsidR="00C27E06" w:rsidRPr="0036536F" w:rsidRDefault="00C27E06">
            <w:pPr>
              <w:rPr>
                <w:sz w:val="20"/>
                <w:szCs w:val="20"/>
              </w:rPr>
            </w:pPr>
          </w:p>
        </w:tc>
        <w:tc>
          <w:tcPr>
            <w:tcW w:w="1792" w:type="dxa"/>
            <w:gridSpan w:val="2"/>
            <w:shd w:val="clear" w:color="auto" w:fill="FFFFFF" w:themeFill="background1"/>
          </w:tcPr>
          <w:p w14:paraId="0DA1786D" w14:textId="77777777" w:rsidR="00C27E06" w:rsidRPr="0036536F" w:rsidRDefault="00C27E06">
            <w:pPr>
              <w:rPr>
                <w:b/>
                <w:smallCaps/>
                <w:sz w:val="20"/>
                <w:szCs w:val="20"/>
              </w:rPr>
            </w:pPr>
          </w:p>
        </w:tc>
        <w:tc>
          <w:tcPr>
            <w:tcW w:w="1418" w:type="dxa"/>
            <w:shd w:val="clear" w:color="auto" w:fill="FFFFFF" w:themeFill="background1"/>
          </w:tcPr>
          <w:p w14:paraId="0695B130" w14:textId="77777777" w:rsidR="00C27E06" w:rsidRPr="0036536F" w:rsidRDefault="00C27E06">
            <w:pPr>
              <w:rPr>
                <w:b/>
                <w:caps/>
                <w:sz w:val="20"/>
                <w:szCs w:val="20"/>
              </w:rPr>
            </w:pPr>
          </w:p>
        </w:tc>
      </w:tr>
      <w:tr w:rsidR="000D1DC9" w:rsidRPr="0036536F" w14:paraId="70DA3C27" w14:textId="77777777" w:rsidTr="009712AD">
        <w:trPr>
          <w:trHeight w:val="255"/>
        </w:trPr>
        <w:tc>
          <w:tcPr>
            <w:tcW w:w="1163" w:type="dxa"/>
            <w:shd w:val="clear" w:color="auto" w:fill="FFFFFF" w:themeFill="background1"/>
          </w:tcPr>
          <w:p w14:paraId="228AFA49" w14:textId="77777777" w:rsidR="00941B53" w:rsidRPr="0036536F" w:rsidRDefault="00941B53" w:rsidP="0036536F">
            <w:pPr>
              <w:ind w:right="-108"/>
              <w:jc w:val="both"/>
              <w:rPr>
                <w:bCs/>
                <w:sz w:val="20"/>
                <w:szCs w:val="20"/>
              </w:rPr>
            </w:pPr>
          </w:p>
          <w:p w14:paraId="48B09491" w14:textId="77777777" w:rsidR="00842662" w:rsidRPr="0036536F" w:rsidRDefault="00842662" w:rsidP="0036536F">
            <w:pPr>
              <w:ind w:right="-108"/>
              <w:jc w:val="both"/>
              <w:rPr>
                <w:bCs/>
                <w:sz w:val="20"/>
                <w:szCs w:val="20"/>
                <w:lang w:val="en-IN" w:eastAsia="en-IN"/>
              </w:rPr>
            </w:pPr>
            <w:r w:rsidRPr="0036536F">
              <w:rPr>
                <w:bCs/>
                <w:sz w:val="20"/>
                <w:szCs w:val="20"/>
                <w:lang w:val="en-IN" w:eastAsia="en-IN"/>
              </w:rPr>
              <w:t>4.1.10</w:t>
            </w:r>
          </w:p>
        </w:tc>
        <w:tc>
          <w:tcPr>
            <w:tcW w:w="6208" w:type="dxa"/>
            <w:shd w:val="clear" w:color="auto" w:fill="FFFFFF" w:themeFill="background1"/>
          </w:tcPr>
          <w:p w14:paraId="3940548B" w14:textId="77777777" w:rsidR="00941B53" w:rsidRPr="0036536F" w:rsidRDefault="00941B53" w:rsidP="0036536F">
            <w:pPr>
              <w:autoSpaceDE w:val="0"/>
              <w:autoSpaceDN w:val="0"/>
              <w:adjustRightInd w:val="0"/>
              <w:jc w:val="both"/>
              <w:rPr>
                <w:sz w:val="20"/>
                <w:szCs w:val="20"/>
                <w:lang w:val="en-IN" w:eastAsia="en-IN"/>
              </w:rPr>
            </w:pPr>
            <w:r w:rsidRPr="0036536F">
              <w:rPr>
                <w:sz w:val="20"/>
                <w:szCs w:val="20"/>
                <w:lang w:val="en-IN" w:eastAsia="en-IN"/>
              </w:rPr>
              <w:t xml:space="preserve">In addition to the requirements set out in </w:t>
            </w:r>
            <w:r w:rsidRPr="0036536F">
              <w:rPr>
                <w:i/>
                <w:iCs/>
                <w:sz w:val="20"/>
                <w:szCs w:val="20"/>
                <w:lang w:val="en-IN" w:eastAsia="en-IN"/>
              </w:rPr>
              <w:t>ISO 14064-3</w:t>
            </w:r>
            <w:r w:rsidRPr="0036536F">
              <w:rPr>
                <w:sz w:val="20"/>
                <w:szCs w:val="20"/>
                <w:lang w:val="en-IN" w:eastAsia="en-IN"/>
              </w:rPr>
              <w:t>, the following shall apply:</w:t>
            </w:r>
          </w:p>
          <w:p w14:paraId="73F8387A" w14:textId="77777777" w:rsidR="00941B53" w:rsidRPr="0036536F" w:rsidRDefault="00941B53" w:rsidP="0036536F">
            <w:pPr>
              <w:pStyle w:val="ListParagraph"/>
              <w:numPr>
                <w:ilvl w:val="0"/>
                <w:numId w:val="3"/>
              </w:numPr>
              <w:autoSpaceDE w:val="0"/>
              <w:autoSpaceDN w:val="0"/>
              <w:adjustRightInd w:val="0"/>
              <w:jc w:val="both"/>
              <w:rPr>
                <w:sz w:val="20"/>
                <w:szCs w:val="20"/>
                <w:lang w:val="en-IN" w:eastAsia="en-IN"/>
              </w:rPr>
            </w:pPr>
            <w:r w:rsidRPr="0036536F">
              <w:rPr>
                <w:sz w:val="20"/>
                <w:szCs w:val="20"/>
                <w:lang w:val="en-IN" w:eastAsia="en-IN"/>
              </w:rPr>
              <w:t>The level of assurance for verifications shall be reasonable, with respect to material errors, omissions, and misrepresentations.</w:t>
            </w:r>
          </w:p>
          <w:p w14:paraId="149B9450" w14:textId="77777777" w:rsidR="00941B53" w:rsidRPr="0036536F" w:rsidRDefault="00941B53" w:rsidP="0036536F">
            <w:pPr>
              <w:pStyle w:val="ListParagraph"/>
              <w:numPr>
                <w:ilvl w:val="0"/>
                <w:numId w:val="3"/>
              </w:numPr>
              <w:autoSpaceDE w:val="0"/>
              <w:autoSpaceDN w:val="0"/>
              <w:adjustRightInd w:val="0"/>
              <w:jc w:val="both"/>
              <w:rPr>
                <w:sz w:val="20"/>
                <w:szCs w:val="20"/>
                <w:lang w:val="en-IN" w:eastAsia="en-IN"/>
              </w:rPr>
            </w:pPr>
            <w:r w:rsidRPr="0036536F">
              <w:rPr>
                <w:sz w:val="20"/>
                <w:szCs w:val="20"/>
                <w:lang w:val="en-IN" w:eastAsia="en-IN"/>
              </w:rPr>
              <w:t xml:space="preserve">The criteria for validation shall be the </w:t>
            </w:r>
            <w:r w:rsidRPr="0036536F">
              <w:rPr>
                <w:i/>
                <w:iCs/>
                <w:sz w:val="20"/>
                <w:szCs w:val="20"/>
                <w:lang w:val="en-IN" w:eastAsia="en-IN"/>
              </w:rPr>
              <w:t>VCS Version 4</w:t>
            </w:r>
            <w:r w:rsidRPr="0036536F">
              <w:rPr>
                <w:sz w:val="20"/>
                <w:szCs w:val="20"/>
                <w:lang w:val="en-IN" w:eastAsia="en-IN"/>
              </w:rPr>
              <w:t xml:space="preserve">, or approved GHG program where the validation is performed under an approved GHG program (as in cases of participation under the VCS Program and an approved GHG program). The criteria for verification shall be the </w:t>
            </w:r>
            <w:r w:rsidRPr="0036536F">
              <w:rPr>
                <w:i/>
                <w:iCs/>
                <w:sz w:val="20"/>
                <w:szCs w:val="20"/>
                <w:lang w:val="en-IN" w:eastAsia="en-IN"/>
              </w:rPr>
              <w:t xml:space="preserve">VCS Version 4 </w:t>
            </w:r>
            <w:r w:rsidRPr="0036536F">
              <w:rPr>
                <w:sz w:val="20"/>
                <w:szCs w:val="20"/>
                <w:lang w:val="en-IN" w:eastAsia="en-IN"/>
              </w:rPr>
              <w:t>(regardless of the VCS version or GHG program under which the project was validated). This means the validation or verification shall ensure conformance of the project with the VCS Program rules, or rules and requirements of the approved GHG program, as applicable.</w:t>
            </w:r>
          </w:p>
          <w:p w14:paraId="2F957B6F" w14:textId="77777777" w:rsidR="00470F5C" w:rsidRPr="0036536F" w:rsidRDefault="00941B53" w:rsidP="0036536F">
            <w:pPr>
              <w:pStyle w:val="ListParagraph"/>
              <w:numPr>
                <w:ilvl w:val="0"/>
                <w:numId w:val="3"/>
              </w:numPr>
              <w:autoSpaceDE w:val="0"/>
              <w:autoSpaceDN w:val="0"/>
              <w:adjustRightInd w:val="0"/>
              <w:jc w:val="both"/>
              <w:rPr>
                <w:sz w:val="20"/>
                <w:szCs w:val="20"/>
                <w:lang w:val="en-IN" w:eastAsia="en-IN"/>
              </w:rPr>
            </w:pPr>
            <w:r w:rsidRPr="0036536F">
              <w:rPr>
                <w:sz w:val="20"/>
                <w:szCs w:val="20"/>
                <w:lang w:val="en-IN" w:eastAsia="en-IN"/>
              </w:rPr>
              <w:t>The objective of validation or verification shall be in conformance with the VCS Program rules and the methodology applied to the project.</w:t>
            </w:r>
          </w:p>
          <w:p w14:paraId="14AD17E9" w14:textId="77777777" w:rsidR="00941B53" w:rsidRPr="0036536F" w:rsidRDefault="00941B53" w:rsidP="0036536F">
            <w:pPr>
              <w:pStyle w:val="ListParagraph"/>
              <w:numPr>
                <w:ilvl w:val="0"/>
                <w:numId w:val="3"/>
              </w:numPr>
              <w:autoSpaceDE w:val="0"/>
              <w:autoSpaceDN w:val="0"/>
              <w:adjustRightInd w:val="0"/>
              <w:jc w:val="both"/>
              <w:rPr>
                <w:sz w:val="20"/>
                <w:szCs w:val="20"/>
                <w:lang w:val="en-IN" w:eastAsia="en-IN"/>
              </w:rPr>
            </w:pPr>
            <w:r w:rsidRPr="0036536F">
              <w:rPr>
                <w:sz w:val="20"/>
                <w:szCs w:val="20"/>
                <w:lang w:val="en-IN" w:eastAsia="en-IN"/>
              </w:rPr>
              <w:t xml:space="preserve">The threshold for materiality with respect to the aggregate of errors, omissions, and misrepresentations relative to the total reported GHG emission reductions and/or removals </w:t>
            </w:r>
            <w:r w:rsidRPr="0036536F">
              <w:rPr>
                <w:sz w:val="20"/>
                <w:szCs w:val="20"/>
                <w:lang w:val="en-IN" w:eastAsia="en-IN"/>
              </w:rPr>
              <w:lastRenderedPageBreak/>
              <w:t>shall be five percent for projects and one percent for large projects.</w:t>
            </w:r>
          </w:p>
        </w:tc>
        <w:tc>
          <w:tcPr>
            <w:tcW w:w="4616" w:type="dxa"/>
            <w:shd w:val="clear" w:color="auto" w:fill="FFFFFF" w:themeFill="background1"/>
          </w:tcPr>
          <w:p w14:paraId="4F7AFD2A" w14:textId="77777777" w:rsidR="00941B53" w:rsidRPr="0036536F" w:rsidRDefault="00941B53">
            <w:pPr>
              <w:rPr>
                <w:sz w:val="20"/>
                <w:szCs w:val="20"/>
              </w:rPr>
            </w:pPr>
          </w:p>
        </w:tc>
        <w:tc>
          <w:tcPr>
            <w:tcW w:w="1792" w:type="dxa"/>
            <w:gridSpan w:val="2"/>
            <w:shd w:val="clear" w:color="auto" w:fill="FFFFFF" w:themeFill="background1"/>
          </w:tcPr>
          <w:p w14:paraId="3C4F24F3" w14:textId="77777777" w:rsidR="00941B53" w:rsidRPr="0036536F" w:rsidRDefault="00941B53">
            <w:pPr>
              <w:rPr>
                <w:b/>
                <w:smallCaps/>
                <w:sz w:val="20"/>
                <w:szCs w:val="20"/>
              </w:rPr>
            </w:pPr>
          </w:p>
        </w:tc>
        <w:tc>
          <w:tcPr>
            <w:tcW w:w="1418" w:type="dxa"/>
            <w:shd w:val="clear" w:color="auto" w:fill="FFFFFF" w:themeFill="background1"/>
          </w:tcPr>
          <w:p w14:paraId="43495F4F" w14:textId="77777777" w:rsidR="00941B53" w:rsidRPr="0036536F" w:rsidRDefault="00941B53">
            <w:pPr>
              <w:rPr>
                <w:b/>
                <w:caps/>
                <w:sz w:val="20"/>
                <w:szCs w:val="20"/>
              </w:rPr>
            </w:pPr>
          </w:p>
        </w:tc>
      </w:tr>
      <w:tr w:rsidR="00842662" w:rsidRPr="0036536F" w14:paraId="0DF3AA0F" w14:textId="77777777" w:rsidTr="009712AD">
        <w:trPr>
          <w:trHeight w:val="255"/>
        </w:trPr>
        <w:tc>
          <w:tcPr>
            <w:tcW w:w="1163" w:type="dxa"/>
            <w:shd w:val="clear" w:color="auto" w:fill="FFFFFF" w:themeFill="background1"/>
          </w:tcPr>
          <w:p w14:paraId="7F4297EE" w14:textId="77777777" w:rsidR="00842662" w:rsidRPr="00594E6C" w:rsidDel="00842662" w:rsidRDefault="00842662" w:rsidP="0036536F">
            <w:pPr>
              <w:ind w:right="-108"/>
              <w:jc w:val="both"/>
              <w:rPr>
                <w:bCs/>
                <w:sz w:val="20"/>
                <w:szCs w:val="20"/>
              </w:rPr>
            </w:pPr>
            <w:r w:rsidRPr="00594E6C">
              <w:rPr>
                <w:bCs/>
                <w:sz w:val="20"/>
                <w:szCs w:val="20"/>
              </w:rPr>
              <w:t>4.1.11</w:t>
            </w:r>
          </w:p>
        </w:tc>
        <w:tc>
          <w:tcPr>
            <w:tcW w:w="6208" w:type="dxa"/>
            <w:shd w:val="clear" w:color="auto" w:fill="FFFFFF" w:themeFill="background1"/>
          </w:tcPr>
          <w:p w14:paraId="38CB77BA" w14:textId="77777777" w:rsidR="00842662" w:rsidRPr="0036536F" w:rsidRDefault="00842662" w:rsidP="0036536F">
            <w:pPr>
              <w:autoSpaceDE w:val="0"/>
              <w:autoSpaceDN w:val="0"/>
              <w:adjustRightInd w:val="0"/>
              <w:jc w:val="both"/>
              <w:rPr>
                <w:sz w:val="20"/>
                <w:szCs w:val="20"/>
                <w:lang w:val="en-IN" w:eastAsia="en-IN"/>
              </w:rPr>
            </w:pPr>
            <w:r w:rsidRPr="0036536F">
              <w:rPr>
                <w:sz w:val="20"/>
                <w:szCs w:val="20"/>
                <w:lang w:val="en-IN" w:eastAsia="en-IN"/>
              </w:rPr>
              <w:t>A site visit that includes a visit to facilities and/or project areas shall be conducted at validation and project crediting period renewal validation.</w:t>
            </w:r>
          </w:p>
        </w:tc>
        <w:tc>
          <w:tcPr>
            <w:tcW w:w="4616" w:type="dxa"/>
            <w:shd w:val="clear" w:color="auto" w:fill="FFFFFF" w:themeFill="background1"/>
          </w:tcPr>
          <w:p w14:paraId="70BCF48E" w14:textId="77777777" w:rsidR="00842662" w:rsidRPr="0036536F" w:rsidRDefault="00842662">
            <w:pPr>
              <w:rPr>
                <w:sz w:val="20"/>
                <w:szCs w:val="20"/>
              </w:rPr>
            </w:pPr>
          </w:p>
        </w:tc>
        <w:tc>
          <w:tcPr>
            <w:tcW w:w="1792" w:type="dxa"/>
            <w:gridSpan w:val="2"/>
            <w:shd w:val="clear" w:color="auto" w:fill="FFFFFF" w:themeFill="background1"/>
          </w:tcPr>
          <w:p w14:paraId="1BFEF18F" w14:textId="77777777" w:rsidR="00842662" w:rsidRPr="0036536F" w:rsidRDefault="00842662">
            <w:pPr>
              <w:rPr>
                <w:b/>
                <w:smallCaps/>
                <w:sz w:val="20"/>
                <w:szCs w:val="20"/>
              </w:rPr>
            </w:pPr>
          </w:p>
        </w:tc>
        <w:tc>
          <w:tcPr>
            <w:tcW w:w="1418" w:type="dxa"/>
            <w:shd w:val="clear" w:color="auto" w:fill="FFFFFF" w:themeFill="background1"/>
          </w:tcPr>
          <w:p w14:paraId="1E85CC19" w14:textId="77777777" w:rsidR="00842662" w:rsidRPr="0036536F" w:rsidRDefault="00842662">
            <w:pPr>
              <w:rPr>
                <w:b/>
                <w:caps/>
                <w:sz w:val="20"/>
                <w:szCs w:val="20"/>
              </w:rPr>
            </w:pPr>
          </w:p>
        </w:tc>
      </w:tr>
      <w:tr w:rsidR="000D1DC9" w:rsidRPr="0036536F" w14:paraId="5664D97C" w14:textId="77777777" w:rsidTr="009712AD">
        <w:trPr>
          <w:trHeight w:val="255"/>
        </w:trPr>
        <w:tc>
          <w:tcPr>
            <w:tcW w:w="1163" w:type="dxa"/>
            <w:shd w:val="clear" w:color="auto" w:fill="FFFFFF" w:themeFill="background1"/>
          </w:tcPr>
          <w:p w14:paraId="57CFC628" w14:textId="77777777" w:rsidR="00941B53" w:rsidRPr="0036536F" w:rsidRDefault="00941B53" w:rsidP="0036536F">
            <w:pPr>
              <w:ind w:right="-108"/>
              <w:jc w:val="both"/>
              <w:rPr>
                <w:b/>
                <w:sz w:val="20"/>
                <w:szCs w:val="20"/>
              </w:rPr>
            </w:pPr>
          </w:p>
          <w:p w14:paraId="58F1DC06" w14:textId="77777777" w:rsidR="00842662" w:rsidRPr="0036536F" w:rsidRDefault="00842662" w:rsidP="0036536F">
            <w:pPr>
              <w:ind w:right="-108"/>
              <w:jc w:val="both"/>
              <w:rPr>
                <w:sz w:val="20"/>
                <w:szCs w:val="20"/>
                <w:lang w:val="en-IN" w:eastAsia="en-IN"/>
              </w:rPr>
            </w:pPr>
            <w:r w:rsidRPr="0036536F">
              <w:rPr>
                <w:sz w:val="20"/>
                <w:szCs w:val="20"/>
                <w:lang w:val="en-IN" w:eastAsia="en-IN"/>
              </w:rPr>
              <w:t>4.1.12</w:t>
            </w:r>
          </w:p>
        </w:tc>
        <w:tc>
          <w:tcPr>
            <w:tcW w:w="6208" w:type="dxa"/>
            <w:shd w:val="clear" w:color="auto" w:fill="FFFFFF" w:themeFill="background1"/>
          </w:tcPr>
          <w:p w14:paraId="5192B6CF" w14:textId="77777777" w:rsidR="00941B53" w:rsidRPr="0036536F" w:rsidRDefault="00941B53" w:rsidP="0036536F">
            <w:pPr>
              <w:autoSpaceDE w:val="0"/>
              <w:autoSpaceDN w:val="0"/>
              <w:adjustRightInd w:val="0"/>
              <w:jc w:val="both"/>
              <w:rPr>
                <w:sz w:val="20"/>
                <w:szCs w:val="20"/>
                <w:lang w:val="en-IN" w:eastAsia="en-IN"/>
              </w:rPr>
            </w:pPr>
            <w:r w:rsidRPr="0036536F">
              <w:rPr>
                <w:sz w:val="20"/>
                <w:szCs w:val="20"/>
                <w:lang w:val="en-IN" w:eastAsia="en-IN"/>
              </w:rPr>
              <w:t>A site visit that includes a visit to facilities and/or project areas shall be conducted at validation. Such a site visit shall be conduct at verification under the following circumstances:</w:t>
            </w:r>
          </w:p>
          <w:p w14:paraId="047BFADF" w14:textId="77777777" w:rsidR="00941B53" w:rsidRPr="0036536F" w:rsidRDefault="00941B53" w:rsidP="0036536F">
            <w:pPr>
              <w:pStyle w:val="ListParagraph"/>
              <w:numPr>
                <w:ilvl w:val="0"/>
                <w:numId w:val="4"/>
              </w:numPr>
              <w:autoSpaceDE w:val="0"/>
              <w:autoSpaceDN w:val="0"/>
              <w:adjustRightInd w:val="0"/>
              <w:jc w:val="both"/>
              <w:rPr>
                <w:sz w:val="20"/>
                <w:szCs w:val="20"/>
                <w:lang w:val="en-IN" w:eastAsia="en-IN"/>
              </w:rPr>
            </w:pPr>
            <w:r w:rsidRPr="0036536F">
              <w:rPr>
                <w:sz w:val="20"/>
                <w:szCs w:val="20"/>
                <w:lang w:val="en-IN" w:eastAsia="en-IN"/>
              </w:rPr>
              <w:t>The first verification of the project after validation;</w:t>
            </w:r>
          </w:p>
          <w:p w14:paraId="2353DE0F" w14:textId="77777777" w:rsidR="00470F5C" w:rsidRPr="0036536F" w:rsidRDefault="00941B53" w:rsidP="0036536F">
            <w:pPr>
              <w:pStyle w:val="ListParagraph"/>
              <w:numPr>
                <w:ilvl w:val="0"/>
                <w:numId w:val="4"/>
              </w:numPr>
              <w:autoSpaceDE w:val="0"/>
              <w:autoSpaceDN w:val="0"/>
              <w:adjustRightInd w:val="0"/>
              <w:jc w:val="both"/>
              <w:rPr>
                <w:sz w:val="20"/>
                <w:szCs w:val="20"/>
                <w:lang w:val="en-IN" w:eastAsia="en-IN"/>
              </w:rPr>
            </w:pPr>
            <w:r w:rsidRPr="0036536F">
              <w:rPr>
                <w:sz w:val="20"/>
                <w:szCs w:val="20"/>
                <w:lang w:val="en-IN" w:eastAsia="en-IN"/>
              </w:rPr>
              <w:t>Verification of project baseline reassessments; and</w:t>
            </w:r>
          </w:p>
          <w:p w14:paraId="637A9CE5" w14:textId="77777777" w:rsidR="00941B53" w:rsidRPr="0036536F" w:rsidRDefault="00941B53" w:rsidP="0036536F">
            <w:pPr>
              <w:pStyle w:val="ListParagraph"/>
              <w:numPr>
                <w:ilvl w:val="0"/>
                <w:numId w:val="4"/>
              </w:numPr>
              <w:autoSpaceDE w:val="0"/>
              <w:autoSpaceDN w:val="0"/>
              <w:adjustRightInd w:val="0"/>
              <w:jc w:val="both"/>
              <w:rPr>
                <w:sz w:val="20"/>
                <w:szCs w:val="20"/>
                <w:lang w:val="en-IN" w:eastAsia="en-IN"/>
              </w:rPr>
            </w:pPr>
            <w:r w:rsidRPr="0036536F">
              <w:rPr>
                <w:sz w:val="20"/>
                <w:szCs w:val="20"/>
                <w:lang w:val="en-IN" w:eastAsia="en-IN"/>
              </w:rPr>
              <w:t>Verifications that assess a project description deviation where the deviation impacts the applicability of the methodology, additionality or the appropriateness of the baseline scenario.</w:t>
            </w:r>
          </w:p>
        </w:tc>
        <w:tc>
          <w:tcPr>
            <w:tcW w:w="4616" w:type="dxa"/>
            <w:shd w:val="clear" w:color="auto" w:fill="FFFFFF" w:themeFill="background1"/>
          </w:tcPr>
          <w:p w14:paraId="71E1E6EA" w14:textId="77777777" w:rsidR="00941B53" w:rsidRPr="0036536F" w:rsidRDefault="00941B53">
            <w:pPr>
              <w:rPr>
                <w:sz w:val="20"/>
                <w:szCs w:val="20"/>
              </w:rPr>
            </w:pPr>
          </w:p>
        </w:tc>
        <w:tc>
          <w:tcPr>
            <w:tcW w:w="1792" w:type="dxa"/>
            <w:gridSpan w:val="2"/>
            <w:shd w:val="clear" w:color="auto" w:fill="FFFFFF" w:themeFill="background1"/>
          </w:tcPr>
          <w:p w14:paraId="0264842A" w14:textId="77777777" w:rsidR="00941B53" w:rsidRPr="0036536F" w:rsidRDefault="00941B53">
            <w:pPr>
              <w:rPr>
                <w:b/>
                <w:smallCaps/>
                <w:sz w:val="20"/>
                <w:szCs w:val="20"/>
              </w:rPr>
            </w:pPr>
          </w:p>
        </w:tc>
        <w:tc>
          <w:tcPr>
            <w:tcW w:w="1418" w:type="dxa"/>
            <w:shd w:val="clear" w:color="auto" w:fill="FFFFFF" w:themeFill="background1"/>
          </w:tcPr>
          <w:p w14:paraId="652EFB20" w14:textId="77777777" w:rsidR="00941B53" w:rsidRPr="0036536F" w:rsidRDefault="00941B53">
            <w:pPr>
              <w:rPr>
                <w:b/>
                <w:caps/>
                <w:sz w:val="20"/>
                <w:szCs w:val="20"/>
              </w:rPr>
            </w:pPr>
          </w:p>
        </w:tc>
      </w:tr>
      <w:tr w:rsidR="000D1DC9" w:rsidRPr="0036536F" w14:paraId="1DE3DCCE" w14:textId="77777777" w:rsidTr="009712AD">
        <w:trPr>
          <w:trHeight w:val="255"/>
        </w:trPr>
        <w:tc>
          <w:tcPr>
            <w:tcW w:w="1163" w:type="dxa"/>
            <w:shd w:val="clear" w:color="auto" w:fill="FFFFFF" w:themeFill="background1"/>
          </w:tcPr>
          <w:p w14:paraId="75F8593D" w14:textId="77777777" w:rsidR="00941B53" w:rsidRPr="0036536F" w:rsidRDefault="00941B53" w:rsidP="0036536F">
            <w:pPr>
              <w:ind w:right="-108"/>
              <w:jc w:val="both"/>
              <w:rPr>
                <w:b/>
                <w:sz w:val="20"/>
                <w:szCs w:val="20"/>
              </w:rPr>
            </w:pPr>
          </w:p>
          <w:p w14:paraId="53846847" w14:textId="77777777" w:rsidR="00842662" w:rsidRPr="0036536F" w:rsidRDefault="00842662" w:rsidP="0036536F">
            <w:pPr>
              <w:ind w:right="-108"/>
              <w:jc w:val="both"/>
              <w:rPr>
                <w:sz w:val="20"/>
                <w:szCs w:val="20"/>
                <w:lang w:val="en-IN" w:eastAsia="en-IN"/>
              </w:rPr>
            </w:pPr>
            <w:r w:rsidRPr="0036536F">
              <w:rPr>
                <w:sz w:val="20"/>
                <w:szCs w:val="20"/>
                <w:lang w:val="en-IN" w:eastAsia="en-IN"/>
              </w:rPr>
              <w:t>4.1.13</w:t>
            </w:r>
          </w:p>
        </w:tc>
        <w:tc>
          <w:tcPr>
            <w:tcW w:w="6208" w:type="dxa"/>
            <w:shd w:val="clear" w:color="auto" w:fill="FFFFFF" w:themeFill="background1"/>
          </w:tcPr>
          <w:p w14:paraId="19A15405"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Where a site visit to facilities and/or project areas is not required under Section</w:t>
            </w:r>
            <w:r w:rsidR="00842662" w:rsidRPr="0036536F">
              <w:rPr>
                <w:bCs/>
                <w:sz w:val="20"/>
                <w:szCs w:val="20"/>
              </w:rPr>
              <w:t xml:space="preserve"> 4.1.12</w:t>
            </w:r>
            <w:r w:rsidRPr="0036536F">
              <w:rPr>
                <w:bCs/>
                <w:sz w:val="20"/>
                <w:szCs w:val="20"/>
              </w:rPr>
              <w:t xml:space="preserve"> the validation/verification body shall identify whether a site visit is needed based on an independent risk assessment. Such risk assessment shall identify the risk of a material misstatement or nonconformity with the audit criteria. Where it is determined that no site visit is required, the validation/verification body shall justify and document the rationale for the decision.</w:t>
            </w:r>
          </w:p>
        </w:tc>
        <w:tc>
          <w:tcPr>
            <w:tcW w:w="4616" w:type="dxa"/>
            <w:shd w:val="clear" w:color="auto" w:fill="FFFFFF" w:themeFill="background1"/>
          </w:tcPr>
          <w:p w14:paraId="5D2110B1" w14:textId="77777777" w:rsidR="00941B53" w:rsidRPr="0036536F" w:rsidRDefault="00941B53">
            <w:pPr>
              <w:rPr>
                <w:sz w:val="20"/>
                <w:szCs w:val="20"/>
              </w:rPr>
            </w:pPr>
          </w:p>
        </w:tc>
        <w:tc>
          <w:tcPr>
            <w:tcW w:w="1792" w:type="dxa"/>
            <w:gridSpan w:val="2"/>
            <w:shd w:val="clear" w:color="auto" w:fill="FFFFFF" w:themeFill="background1"/>
          </w:tcPr>
          <w:p w14:paraId="588A3E13" w14:textId="77777777" w:rsidR="00941B53" w:rsidRPr="0036536F" w:rsidRDefault="00941B53">
            <w:pPr>
              <w:rPr>
                <w:b/>
                <w:smallCaps/>
                <w:sz w:val="20"/>
                <w:szCs w:val="20"/>
              </w:rPr>
            </w:pPr>
          </w:p>
        </w:tc>
        <w:tc>
          <w:tcPr>
            <w:tcW w:w="1418" w:type="dxa"/>
            <w:shd w:val="clear" w:color="auto" w:fill="FFFFFF" w:themeFill="background1"/>
          </w:tcPr>
          <w:p w14:paraId="4A7C4EB2" w14:textId="77777777" w:rsidR="00941B53" w:rsidRPr="0036536F" w:rsidRDefault="00941B53">
            <w:pPr>
              <w:rPr>
                <w:b/>
                <w:caps/>
                <w:sz w:val="20"/>
                <w:szCs w:val="20"/>
              </w:rPr>
            </w:pPr>
          </w:p>
        </w:tc>
      </w:tr>
      <w:tr w:rsidR="00842662" w:rsidRPr="0036536F" w14:paraId="01946177" w14:textId="77777777" w:rsidTr="009712AD">
        <w:trPr>
          <w:trHeight w:val="255"/>
        </w:trPr>
        <w:tc>
          <w:tcPr>
            <w:tcW w:w="1163" w:type="dxa"/>
            <w:shd w:val="clear" w:color="auto" w:fill="FFFFFF" w:themeFill="background1"/>
          </w:tcPr>
          <w:p w14:paraId="499A9204" w14:textId="77777777" w:rsidR="00842662" w:rsidRPr="00687D44" w:rsidDel="00842662" w:rsidRDefault="00842662" w:rsidP="0036536F">
            <w:pPr>
              <w:ind w:right="-108"/>
              <w:jc w:val="both"/>
              <w:rPr>
                <w:bCs/>
                <w:sz w:val="20"/>
                <w:szCs w:val="20"/>
              </w:rPr>
            </w:pPr>
            <w:r w:rsidRPr="00687D44">
              <w:rPr>
                <w:bCs/>
                <w:sz w:val="20"/>
                <w:szCs w:val="20"/>
              </w:rPr>
              <w:t>4.1.14</w:t>
            </w:r>
          </w:p>
        </w:tc>
        <w:tc>
          <w:tcPr>
            <w:tcW w:w="6208" w:type="dxa"/>
            <w:shd w:val="clear" w:color="auto" w:fill="FFFFFF" w:themeFill="background1"/>
          </w:tcPr>
          <w:p w14:paraId="49E092B9" w14:textId="77777777" w:rsidR="00842662" w:rsidRPr="0036536F" w:rsidRDefault="00842662" w:rsidP="0036536F">
            <w:pPr>
              <w:autoSpaceDE w:val="0"/>
              <w:autoSpaceDN w:val="0"/>
              <w:adjustRightInd w:val="0"/>
              <w:jc w:val="both"/>
              <w:rPr>
                <w:bCs/>
                <w:sz w:val="20"/>
                <w:szCs w:val="20"/>
              </w:rPr>
            </w:pPr>
            <w:r w:rsidRPr="0036536F">
              <w:rPr>
                <w:bCs/>
                <w:sz w:val="20"/>
                <w:szCs w:val="20"/>
              </w:rPr>
              <w:t xml:space="preserve">Where a site visit occurs prior to the end of the monitoring period, the validation/verification body shall verify the volume of GHG </w:t>
            </w:r>
            <w:r w:rsidRPr="0036536F">
              <w:rPr>
                <w:bCs/>
                <w:sz w:val="20"/>
                <w:szCs w:val="20"/>
              </w:rPr>
              <w:lastRenderedPageBreak/>
              <w:t>emission reductions or carbon dioxide removals generated between the site visit and the end of the monitoring period, and clearly describe the additional evidence gathering activities conducted.</w:t>
            </w:r>
          </w:p>
        </w:tc>
        <w:tc>
          <w:tcPr>
            <w:tcW w:w="4616" w:type="dxa"/>
            <w:shd w:val="clear" w:color="auto" w:fill="FFFFFF" w:themeFill="background1"/>
          </w:tcPr>
          <w:p w14:paraId="476992EE" w14:textId="77777777" w:rsidR="00842662" w:rsidRPr="0036536F" w:rsidRDefault="00842662">
            <w:pPr>
              <w:rPr>
                <w:sz w:val="20"/>
                <w:szCs w:val="20"/>
              </w:rPr>
            </w:pPr>
          </w:p>
        </w:tc>
        <w:tc>
          <w:tcPr>
            <w:tcW w:w="1792" w:type="dxa"/>
            <w:gridSpan w:val="2"/>
            <w:shd w:val="clear" w:color="auto" w:fill="FFFFFF" w:themeFill="background1"/>
          </w:tcPr>
          <w:p w14:paraId="3836987E" w14:textId="77777777" w:rsidR="00842662" w:rsidRPr="0036536F" w:rsidRDefault="00842662">
            <w:pPr>
              <w:rPr>
                <w:b/>
                <w:smallCaps/>
                <w:sz w:val="20"/>
                <w:szCs w:val="20"/>
              </w:rPr>
            </w:pPr>
          </w:p>
        </w:tc>
        <w:tc>
          <w:tcPr>
            <w:tcW w:w="1418" w:type="dxa"/>
            <w:shd w:val="clear" w:color="auto" w:fill="FFFFFF" w:themeFill="background1"/>
          </w:tcPr>
          <w:p w14:paraId="2184E00F" w14:textId="77777777" w:rsidR="00842662" w:rsidRPr="0036536F" w:rsidRDefault="00842662">
            <w:pPr>
              <w:rPr>
                <w:b/>
                <w:caps/>
                <w:sz w:val="20"/>
                <w:szCs w:val="20"/>
              </w:rPr>
            </w:pPr>
          </w:p>
        </w:tc>
      </w:tr>
      <w:tr w:rsidR="000D1DC9" w:rsidRPr="0036536F" w14:paraId="79689653" w14:textId="77777777" w:rsidTr="009712AD">
        <w:trPr>
          <w:trHeight w:val="255"/>
        </w:trPr>
        <w:tc>
          <w:tcPr>
            <w:tcW w:w="1163" w:type="dxa"/>
            <w:shd w:val="clear" w:color="auto" w:fill="FFFFFF" w:themeFill="background1"/>
          </w:tcPr>
          <w:p w14:paraId="346BC6AE" w14:textId="77777777" w:rsidR="00941B53" w:rsidRPr="0036536F" w:rsidRDefault="00941B53" w:rsidP="0036536F">
            <w:pPr>
              <w:ind w:right="-108"/>
              <w:jc w:val="both"/>
              <w:rPr>
                <w:b/>
                <w:sz w:val="20"/>
                <w:szCs w:val="20"/>
              </w:rPr>
            </w:pPr>
          </w:p>
          <w:p w14:paraId="25B1E0BF" w14:textId="77777777" w:rsidR="00842662" w:rsidRPr="0036536F" w:rsidRDefault="00842662" w:rsidP="0036536F">
            <w:pPr>
              <w:ind w:right="-108"/>
              <w:jc w:val="both"/>
              <w:rPr>
                <w:sz w:val="20"/>
                <w:szCs w:val="20"/>
                <w:lang w:val="en-IN" w:eastAsia="en-IN"/>
              </w:rPr>
            </w:pPr>
            <w:r w:rsidRPr="0036536F">
              <w:rPr>
                <w:sz w:val="20"/>
                <w:szCs w:val="20"/>
                <w:lang w:val="en-IN" w:eastAsia="en-IN"/>
              </w:rPr>
              <w:t>4.1.15</w:t>
            </w:r>
          </w:p>
        </w:tc>
        <w:tc>
          <w:tcPr>
            <w:tcW w:w="6208" w:type="dxa"/>
            <w:shd w:val="clear" w:color="auto" w:fill="FFFFFF" w:themeFill="background1"/>
          </w:tcPr>
          <w:p w14:paraId="3407D511" w14:textId="77777777" w:rsidR="00941B53" w:rsidRPr="0036536F" w:rsidRDefault="00941B53" w:rsidP="0036536F">
            <w:pPr>
              <w:autoSpaceDE w:val="0"/>
              <w:autoSpaceDN w:val="0"/>
              <w:adjustRightInd w:val="0"/>
              <w:jc w:val="both"/>
              <w:rPr>
                <w:bCs/>
                <w:sz w:val="20"/>
                <w:szCs w:val="20"/>
              </w:rPr>
            </w:pPr>
            <w:r w:rsidRPr="0036536F">
              <w:rPr>
                <w:bCs/>
                <w:sz w:val="20"/>
                <w:szCs w:val="20"/>
              </w:rPr>
              <w:t>Evaluation of the project’s stakeholder engagement shall be done in a culturally appropriate manner, and individual stakeholders and/or stakeholder groups to be interviewed shall be selected by the validation/verification body’s auditor team independently and, to the extent possible, in advance of the site visit. Validation/verification bodies shall plan and conduct interviews in a manner that demonstrates that the stakeholder interviews are free from bias or</w:t>
            </w:r>
          </w:p>
          <w:p w14:paraId="2B85CEEC"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influence from the project proponent.</w:t>
            </w:r>
          </w:p>
        </w:tc>
        <w:tc>
          <w:tcPr>
            <w:tcW w:w="4616" w:type="dxa"/>
            <w:shd w:val="clear" w:color="auto" w:fill="FFFFFF" w:themeFill="background1"/>
          </w:tcPr>
          <w:p w14:paraId="475FF87B" w14:textId="77777777" w:rsidR="00941B53" w:rsidRPr="0036536F" w:rsidRDefault="00941B53">
            <w:pPr>
              <w:rPr>
                <w:sz w:val="20"/>
                <w:szCs w:val="20"/>
              </w:rPr>
            </w:pPr>
          </w:p>
        </w:tc>
        <w:tc>
          <w:tcPr>
            <w:tcW w:w="1792" w:type="dxa"/>
            <w:gridSpan w:val="2"/>
            <w:shd w:val="clear" w:color="auto" w:fill="FFFFFF" w:themeFill="background1"/>
          </w:tcPr>
          <w:p w14:paraId="47CC667B" w14:textId="77777777" w:rsidR="00941B53" w:rsidRPr="0036536F" w:rsidRDefault="00941B53">
            <w:pPr>
              <w:rPr>
                <w:b/>
                <w:smallCaps/>
                <w:sz w:val="20"/>
                <w:szCs w:val="20"/>
              </w:rPr>
            </w:pPr>
          </w:p>
        </w:tc>
        <w:tc>
          <w:tcPr>
            <w:tcW w:w="1418" w:type="dxa"/>
            <w:shd w:val="clear" w:color="auto" w:fill="FFFFFF" w:themeFill="background1"/>
          </w:tcPr>
          <w:p w14:paraId="07844C1D" w14:textId="77777777" w:rsidR="00941B53" w:rsidRPr="0036536F" w:rsidRDefault="00941B53">
            <w:pPr>
              <w:rPr>
                <w:b/>
                <w:caps/>
                <w:sz w:val="20"/>
                <w:szCs w:val="20"/>
              </w:rPr>
            </w:pPr>
          </w:p>
        </w:tc>
      </w:tr>
      <w:tr w:rsidR="000D1DC9" w:rsidRPr="0036536F" w14:paraId="7637FE9C" w14:textId="77777777" w:rsidTr="009712AD">
        <w:trPr>
          <w:trHeight w:val="255"/>
        </w:trPr>
        <w:tc>
          <w:tcPr>
            <w:tcW w:w="1163" w:type="dxa"/>
            <w:shd w:val="clear" w:color="auto" w:fill="FFFFFF" w:themeFill="background1"/>
          </w:tcPr>
          <w:p w14:paraId="3C5BEB48" w14:textId="77777777" w:rsidR="00941B53" w:rsidRPr="0036536F" w:rsidRDefault="00941B53" w:rsidP="0036536F">
            <w:pPr>
              <w:ind w:right="-108"/>
              <w:jc w:val="both"/>
              <w:rPr>
                <w:b/>
                <w:sz w:val="20"/>
                <w:szCs w:val="20"/>
              </w:rPr>
            </w:pPr>
          </w:p>
          <w:p w14:paraId="2D5E102F" w14:textId="77777777" w:rsidR="00842662" w:rsidRPr="0036536F" w:rsidRDefault="00842662" w:rsidP="0036536F">
            <w:pPr>
              <w:ind w:right="-108"/>
              <w:jc w:val="both"/>
              <w:rPr>
                <w:sz w:val="20"/>
                <w:szCs w:val="20"/>
                <w:lang w:val="en-IN" w:eastAsia="en-IN"/>
              </w:rPr>
            </w:pPr>
            <w:r w:rsidRPr="0036536F">
              <w:rPr>
                <w:sz w:val="20"/>
                <w:szCs w:val="20"/>
                <w:lang w:val="en-IN" w:eastAsia="en-IN"/>
              </w:rPr>
              <w:t>4.1.16</w:t>
            </w:r>
          </w:p>
        </w:tc>
        <w:tc>
          <w:tcPr>
            <w:tcW w:w="6208" w:type="dxa"/>
            <w:shd w:val="clear" w:color="auto" w:fill="FFFFFF" w:themeFill="background1"/>
          </w:tcPr>
          <w:p w14:paraId="0C9FAB8D"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Where the project does not fully conform with the methodology, the validation/verification body shall determine whether this represents a methodology deviation or a methodology revision (in accordance with the specifications for each), and the case shall be handled accordingly.</w:t>
            </w:r>
          </w:p>
        </w:tc>
        <w:tc>
          <w:tcPr>
            <w:tcW w:w="4616" w:type="dxa"/>
            <w:shd w:val="clear" w:color="auto" w:fill="FFFFFF" w:themeFill="background1"/>
          </w:tcPr>
          <w:p w14:paraId="6484F6D8" w14:textId="77777777" w:rsidR="00941B53" w:rsidRPr="0036536F" w:rsidRDefault="00941B53">
            <w:pPr>
              <w:rPr>
                <w:sz w:val="20"/>
                <w:szCs w:val="20"/>
              </w:rPr>
            </w:pPr>
          </w:p>
        </w:tc>
        <w:tc>
          <w:tcPr>
            <w:tcW w:w="1792" w:type="dxa"/>
            <w:gridSpan w:val="2"/>
            <w:shd w:val="clear" w:color="auto" w:fill="FFFFFF" w:themeFill="background1"/>
          </w:tcPr>
          <w:p w14:paraId="5BFEA644" w14:textId="77777777" w:rsidR="00941B53" w:rsidRPr="0036536F" w:rsidRDefault="00941B53">
            <w:pPr>
              <w:rPr>
                <w:b/>
                <w:smallCaps/>
                <w:sz w:val="20"/>
                <w:szCs w:val="20"/>
              </w:rPr>
            </w:pPr>
          </w:p>
        </w:tc>
        <w:tc>
          <w:tcPr>
            <w:tcW w:w="1418" w:type="dxa"/>
            <w:shd w:val="clear" w:color="auto" w:fill="FFFFFF" w:themeFill="background1"/>
          </w:tcPr>
          <w:p w14:paraId="533D6AD3" w14:textId="77777777" w:rsidR="00941B53" w:rsidRPr="0036536F" w:rsidRDefault="00941B53">
            <w:pPr>
              <w:rPr>
                <w:b/>
                <w:caps/>
                <w:sz w:val="20"/>
                <w:szCs w:val="20"/>
              </w:rPr>
            </w:pPr>
          </w:p>
        </w:tc>
      </w:tr>
      <w:tr w:rsidR="000D1DC9" w:rsidRPr="0036536F" w14:paraId="16DF6F50" w14:textId="77777777" w:rsidTr="009712AD">
        <w:trPr>
          <w:trHeight w:val="255"/>
        </w:trPr>
        <w:tc>
          <w:tcPr>
            <w:tcW w:w="1163" w:type="dxa"/>
            <w:shd w:val="clear" w:color="auto" w:fill="FFFFFF" w:themeFill="background1"/>
          </w:tcPr>
          <w:p w14:paraId="5D2F9E55" w14:textId="77777777" w:rsidR="00941B53" w:rsidRPr="0036536F" w:rsidRDefault="00941B53" w:rsidP="0036536F">
            <w:pPr>
              <w:ind w:right="-108"/>
              <w:jc w:val="both"/>
              <w:rPr>
                <w:b/>
                <w:sz w:val="20"/>
                <w:szCs w:val="20"/>
              </w:rPr>
            </w:pPr>
          </w:p>
          <w:p w14:paraId="06D9FFDE" w14:textId="77777777" w:rsidR="00E018A2" w:rsidRPr="0036536F" w:rsidRDefault="00E018A2" w:rsidP="0036536F">
            <w:pPr>
              <w:ind w:right="-108"/>
              <w:jc w:val="both"/>
              <w:rPr>
                <w:sz w:val="20"/>
                <w:szCs w:val="20"/>
                <w:lang w:val="en-IN" w:eastAsia="en-IN"/>
              </w:rPr>
            </w:pPr>
            <w:r w:rsidRPr="0036536F">
              <w:rPr>
                <w:sz w:val="20"/>
                <w:szCs w:val="20"/>
                <w:lang w:val="en-IN" w:eastAsia="en-IN"/>
              </w:rPr>
              <w:t>4.</w:t>
            </w:r>
            <w:r w:rsidR="0065260C" w:rsidRPr="0036536F">
              <w:rPr>
                <w:sz w:val="20"/>
                <w:szCs w:val="20"/>
                <w:lang w:val="en-IN" w:eastAsia="en-IN"/>
              </w:rPr>
              <w:t>1.</w:t>
            </w:r>
            <w:r w:rsidRPr="0036536F">
              <w:rPr>
                <w:sz w:val="20"/>
                <w:szCs w:val="20"/>
                <w:lang w:val="en-IN" w:eastAsia="en-IN"/>
              </w:rPr>
              <w:t>17</w:t>
            </w:r>
          </w:p>
        </w:tc>
        <w:tc>
          <w:tcPr>
            <w:tcW w:w="6208" w:type="dxa"/>
            <w:shd w:val="clear" w:color="auto" w:fill="FFFFFF" w:themeFill="background1"/>
          </w:tcPr>
          <w:p w14:paraId="7439AB15" w14:textId="77777777" w:rsidR="00941B53" w:rsidRPr="0036536F" w:rsidRDefault="00941B53" w:rsidP="0036536F">
            <w:pPr>
              <w:autoSpaceDE w:val="0"/>
              <w:autoSpaceDN w:val="0"/>
              <w:adjustRightInd w:val="0"/>
              <w:jc w:val="both"/>
              <w:rPr>
                <w:sz w:val="20"/>
                <w:szCs w:val="20"/>
                <w:lang w:val="en-IN" w:eastAsia="en-IN"/>
              </w:rPr>
            </w:pPr>
            <w:r w:rsidRPr="0036536F">
              <w:rPr>
                <w:bCs/>
                <w:sz w:val="20"/>
                <w:szCs w:val="20"/>
              </w:rPr>
              <w:t>Where the project applies a revision to an approved GHG program methodology and the version of the (underlying) methodology referenced by the methodology revision is no longer current, the validation/verification body shall determine whether material changes have occurred to the underlying methodology that affect the integrity of the methodology revision. Where such material changes have occurred, the project shall not be approved.</w:t>
            </w:r>
          </w:p>
        </w:tc>
        <w:tc>
          <w:tcPr>
            <w:tcW w:w="4616" w:type="dxa"/>
            <w:shd w:val="clear" w:color="auto" w:fill="FFFFFF" w:themeFill="background1"/>
          </w:tcPr>
          <w:p w14:paraId="636530C0" w14:textId="77777777" w:rsidR="00941B53" w:rsidRPr="0036536F" w:rsidRDefault="00941B53">
            <w:pPr>
              <w:rPr>
                <w:sz w:val="20"/>
                <w:szCs w:val="20"/>
              </w:rPr>
            </w:pPr>
          </w:p>
        </w:tc>
        <w:tc>
          <w:tcPr>
            <w:tcW w:w="1792" w:type="dxa"/>
            <w:gridSpan w:val="2"/>
            <w:shd w:val="clear" w:color="auto" w:fill="FFFFFF" w:themeFill="background1"/>
          </w:tcPr>
          <w:p w14:paraId="3C0C13C9" w14:textId="77777777" w:rsidR="00941B53" w:rsidRPr="0036536F" w:rsidRDefault="00941B53">
            <w:pPr>
              <w:rPr>
                <w:b/>
                <w:smallCaps/>
                <w:sz w:val="20"/>
                <w:szCs w:val="20"/>
              </w:rPr>
            </w:pPr>
          </w:p>
        </w:tc>
        <w:tc>
          <w:tcPr>
            <w:tcW w:w="1418" w:type="dxa"/>
            <w:shd w:val="clear" w:color="auto" w:fill="FFFFFF" w:themeFill="background1"/>
          </w:tcPr>
          <w:p w14:paraId="365FDE49" w14:textId="77777777" w:rsidR="00941B53" w:rsidRPr="0036536F" w:rsidRDefault="00941B53">
            <w:pPr>
              <w:rPr>
                <w:b/>
                <w:caps/>
                <w:sz w:val="20"/>
                <w:szCs w:val="20"/>
              </w:rPr>
            </w:pPr>
          </w:p>
        </w:tc>
      </w:tr>
      <w:tr w:rsidR="000D1DC9" w:rsidRPr="0036536F" w14:paraId="7D155407" w14:textId="77777777" w:rsidTr="009712AD">
        <w:trPr>
          <w:trHeight w:val="255"/>
        </w:trPr>
        <w:tc>
          <w:tcPr>
            <w:tcW w:w="1163" w:type="dxa"/>
            <w:shd w:val="clear" w:color="auto" w:fill="FFFFFF" w:themeFill="background1"/>
          </w:tcPr>
          <w:p w14:paraId="14BE0CE8" w14:textId="77777777" w:rsidR="00941B53" w:rsidRPr="0036536F" w:rsidRDefault="00941B53" w:rsidP="0036536F">
            <w:pPr>
              <w:ind w:right="-108"/>
              <w:jc w:val="both"/>
              <w:rPr>
                <w:b/>
                <w:sz w:val="20"/>
                <w:szCs w:val="20"/>
              </w:rPr>
            </w:pPr>
          </w:p>
          <w:p w14:paraId="5A01E6A3" w14:textId="77777777" w:rsidR="0065260C" w:rsidRPr="0036536F" w:rsidRDefault="0065260C" w:rsidP="0036536F">
            <w:pPr>
              <w:ind w:right="-108"/>
              <w:jc w:val="both"/>
              <w:rPr>
                <w:sz w:val="20"/>
                <w:szCs w:val="20"/>
                <w:lang w:val="en-IN" w:eastAsia="en-IN"/>
              </w:rPr>
            </w:pPr>
            <w:r w:rsidRPr="0036536F">
              <w:rPr>
                <w:sz w:val="20"/>
                <w:szCs w:val="20"/>
                <w:lang w:val="en-IN" w:eastAsia="en-IN"/>
              </w:rPr>
              <w:t>4.1.18</w:t>
            </w:r>
          </w:p>
        </w:tc>
        <w:tc>
          <w:tcPr>
            <w:tcW w:w="6208" w:type="dxa"/>
            <w:shd w:val="clear" w:color="auto" w:fill="FFFFFF" w:themeFill="background1"/>
          </w:tcPr>
          <w:p w14:paraId="15F9EA90" w14:textId="4464F37D" w:rsidR="00E32639" w:rsidRPr="00DA1C67" w:rsidRDefault="00941B53" w:rsidP="0036536F">
            <w:pPr>
              <w:autoSpaceDE w:val="0"/>
              <w:autoSpaceDN w:val="0"/>
              <w:adjustRightInd w:val="0"/>
              <w:jc w:val="both"/>
              <w:rPr>
                <w:bCs/>
                <w:sz w:val="20"/>
                <w:szCs w:val="20"/>
              </w:rPr>
            </w:pPr>
            <w:r w:rsidRPr="0036536F">
              <w:rPr>
                <w:bCs/>
                <w:sz w:val="20"/>
                <w:szCs w:val="20"/>
              </w:rPr>
              <w:t>Where the project does not meet the criteria for validation or verification, the validation/verification body shall produce a negative validation opinion and provide the validation or verification report and project description, or monitoring report, to Verra. The project shall be ineligible for registration until such time as corrective action is taken and the same validation/verification body has provided a positive validation or verification.</w:t>
            </w:r>
          </w:p>
        </w:tc>
        <w:tc>
          <w:tcPr>
            <w:tcW w:w="4616" w:type="dxa"/>
            <w:shd w:val="clear" w:color="auto" w:fill="FFFFFF" w:themeFill="background1"/>
          </w:tcPr>
          <w:p w14:paraId="2FA846A4" w14:textId="77777777" w:rsidR="00941B53" w:rsidRPr="0036536F" w:rsidRDefault="00941B53">
            <w:pPr>
              <w:rPr>
                <w:sz w:val="20"/>
                <w:szCs w:val="20"/>
              </w:rPr>
            </w:pPr>
          </w:p>
        </w:tc>
        <w:tc>
          <w:tcPr>
            <w:tcW w:w="1792" w:type="dxa"/>
            <w:gridSpan w:val="2"/>
            <w:shd w:val="clear" w:color="auto" w:fill="FFFFFF" w:themeFill="background1"/>
          </w:tcPr>
          <w:p w14:paraId="65AAE17C" w14:textId="77777777" w:rsidR="00941B53" w:rsidRPr="0036536F" w:rsidRDefault="00941B53">
            <w:pPr>
              <w:rPr>
                <w:b/>
                <w:smallCaps/>
                <w:sz w:val="20"/>
                <w:szCs w:val="20"/>
              </w:rPr>
            </w:pPr>
          </w:p>
        </w:tc>
        <w:tc>
          <w:tcPr>
            <w:tcW w:w="1418" w:type="dxa"/>
            <w:shd w:val="clear" w:color="auto" w:fill="FFFFFF" w:themeFill="background1"/>
          </w:tcPr>
          <w:p w14:paraId="67993F11" w14:textId="77777777" w:rsidR="00941B53" w:rsidRPr="0036536F" w:rsidRDefault="00941B53">
            <w:pPr>
              <w:rPr>
                <w:b/>
                <w:caps/>
                <w:sz w:val="20"/>
                <w:szCs w:val="20"/>
              </w:rPr>
            </w:pPr>
          </w:p>
        </w:tc>
      </w:tr>
      <w:tr w:rsidR="00941B53" w:rsidRPr="0036536F" w14:paraId="369DF556" w14:textId="77777777" w:rsidTr="009712AD">
        <w:trPr>
          <w:trHeight w:val="255"/>
        </w:trPr>
        <w:tc>
          <w:tcPr>
            <w:tcW w:w="1163" w:type="dxa"/>
            <w:shd w:val="clear" w:color="auto" w:fill="FFFFFF" w:themeFill="background1"/>
          </w:tcPr>
          <w:p w14:paraId="22DDA305" w14:textId="77777777" w:rsidR="0065260C" w:rsidRPr="0036536F" w:rsidRDefault="0065260C" w:rsidP="0036536F">
            <w:pPr>
              <w:ind w:right="-108"/>
              <w:jc w:val="both"/>
              <w:rPr>
                <w:sz w:val="20"/>
                <w:szCs w:val="20"/>
                <w:lang w:val="en-IN" w:eastAsia="en-IN"/>
              </w:rPr>
            </w:pPr>
            <w:r w:rsidRPr="0036536F">
              <w:rPr>
                <w:sz w:val="20"/>
                <w:szCs w:val="20"/>
                <w:lang w:val="en-IN" w:eastAsia="en-IN"/>
              </w:rPr>
              <w:t>4.1.19</w:t>
            </w:r>
          </w:p>
        </w:tc>
        <w:tc>
          <w:tcPr>
            <w:tcW w:w="6208" w:type="dxa"/>
            <w:shd w:val="clear" w:color="auto" w:fill="FFFFFF" w:themeFill="background1"/>
          </w:tcPr>
          <w:p w14:paraId="2BC3B65B" w14:textId="77777777" w:rsidR="00941B53" w:rsidRPr="0036536F" w:rsidRDefault="00470F5C" w:rsidP="0036536F">
            <w:pPr>
              <w:autoSpaceDE w:val="0"/>
              <w:autoSpaceDN w:val="0"/>
              <w:adjustRightInd w:val="0"/>
              <w:jc w:val="both"/>
              <w:rPr>
                <w:b/>
                <w:bCs/>
                <w:sz w:val="20"/>
                <w:szCs w:val="20"/>
                <w:lang w:val="en-IN" w:eastAsia="en-IN"/>
              </w:rPr>
            </w:pPr>
            <w:r w:rsidRPr="0036536F">
              <w:rPr>
                <w:b/>
                <w:bCs/>
                <w:sz w:val="20"/>
                <w:szCs w:val="20"/>
                <w:lang w:val="en-IN" w:eastAsia="en-IN"/>
              </w:rPr>
              <w:t xml:space="preserve">Competence </w:t>
            </w:r>
          </w:p>
        </w:tc>
        <w:tc>
          <w:tcPr>
            <w:tcW w:w="4616" w:type="dxa"/>
            <w:shd w:val="clear" w:color="auto" w:fill="FFFFFF" w:themeFill="background1"/>
          </w:tcPr>
          <w:p w14:paraId="0E379C1A" w14:textId="77777777" w:rsidR="00941B53" w:rsidRPr="0036536F" w:rsidRDefault="00941B53">
            <w:pPr>
              <w:rPr>
                <w:sz w:val="20"/>
                <w:szCs w:val="20"/>
              </w:rPr>
            </w:pPr>
          </w:p>
        </w:tc>
        <w:tc>
          <w:tcPr>
            <w:tcW w:w="1792" w:type="dxa"/>
            <w:gridSpan w:val="2"/>
            <w:shd w:val="clear" w:color="auto" w:fill="FFFFFF" w:themeFill="background1"/>
          </w:tcPr>
          <w:p w14:paraId="066C3929" w14:textId="77777777" w:rsidR="00941B53" w:rsidRPr="0036536F" w:rsidRDefault="00941B53">
            <w:pPr>
              <w:rPr>
                <w:b/>
                <w:smallCaps/>
                <w:sz w:val="20"/>
                <w:szCs w:val="20"/>
              </w:rPr>
            </w:pPr>
          </w:p>
        </w:tc>
        <w:tc>
          <w:tcPr>
            <w:tcW w:w="1418" w:type="dxa"/>
            <w:shd w:val="clear" w:color="auto" w:fill="FFFFFF" w:themeFill="background1"/>
          </w:tcPr>
          <w:p w14:paraId="00D997B7" w14:textId="77777777" w:rsidR="00941B53" w:rsidRPr="0036536F" w:rsidRDefault="00941B53">
            <w:pPr>
              <w:rPr>
                <w:b/>
                <w:caps/>
                <w:sz w:val="20"/>
                <w:szCs w:val="20"/>
              </w:rPr>
            </w:pPr>
          </w:p>
        </w:tc>
      </w:tr>
      <w:tr w:rsidR="00941B53" w:rsidRPr="0036536F" w14:paraId="617D060B" w14:textId="77777777" w:rsidTr="009712AD">
        <w:trPr>
          <w:trHeight w:val="255"/>
        </w:trPr>
        <w:tc>
          <w:tcPr>
            <w:tcW w:w="1163" w:type="dxa"/>
            <w:shd w:val="clear" w:color="auto" w:fill="FFFFFF" w:themeFill="background1"/>
          </w:tcPr>
          <w:p w14:paraId="64D9C460" w14:textId="77777777" w:rsidR="00941B53" w:rsidRPr="0036536F" w:rsidRDefault="00941B53" w:rsidP="0036536F">
            <w:pPr>
              <w:ind w:right="-108"/>
              <w:jc w:val="both"/>
              <w:rPr>
                <w:b/>
                <w:bCs/>
                <w:sz w:val="20"/>
                <w:szCs w:val="20"/>
                <w:lang w:val="en-IN" w:eastAsia="en-IN"/>
              </w:rPr>
            </w:pPr>
          </w:p>
        </w:tc>
        <w:tc>
          <w:tcPr>
            <w:tcW w:w="6208" w:type="dxa"/>
            <w:shd w:val="clear" w:color="auto" w:fill="FFFFFF" w:themeFill="background1"/>
          </w:tcPr>
          <w:p w14:paraId="114F7DE8" w14:textId="77777777" w:rsidR="00941B53" w:rsidRPr="0036536F" w:rsidRDefault="00470F5C" w:rsidP="0036536F">
            <w:pPr>
              <w:autoSpaceDE w:val="0"/>
              <w:autoSpaceDN w:val="0"/>
              <w:adjustRightInd w:val="0"/>
              <w:jc w:val="both"/>
              <w:rPr>
                <w:sz w:val="20"/>
                <w:szCs w:val="20"/>
                <w:lang w:val="en-IN" w:eastAsia="en-IN"/>
              </w:rPr>
            </w:pPr>
            <w:r w:rsidRPr="0036536F">
              <w:rPr>
                <w:sz w:val="20"/>
                <w:szCs w:val="20"/>
                <w:lang w:val="en-IN" w:eastAsia="en-IN"/>
              </w:rPr>
              <w:t xml:space="preserve">The Validation/Verification body and validation and verification team shall meet the competence requirements set out in ISO 14065. </w:t>
            </w:r>
          </w:p>
        </w:tc>
        <w:tc>
          <w:tcPr>
            <w:tcW w:w="4616" w:type="dxa"/>
            <w:shd w:val="clear" w:color="auto" w:fill="FFFFFF" w:themeFill="background1"/>
          </w:tcPr>
          <w:p w14:paraId="319DD764" w14:textId="77777777" w:rsidR="00941B53" w:rsidRPr="0036536F" w:rsidRDefault="00941B53">
            <w:pPr>
              <w:rPr>
                <w:sz w:val="20"/>
                <w:szCs w:val="20"/>
              </w:rPr>
            </w:pPr>
          </w:p>
        </w:tc>
        <w:tc>
          <w:tcPr>
            <w:tcW w:w="1792" w:type="dxa"/>
            <w:gridSpan w:val="2"/>
            <w:shd w:val="clear" w:color="auto" w:fill="FFFFFF" w:themeFill="background1"/>
          </w:tcPr>
          <w:p w14:paraId="0F5CF451" w14:textId="77777777" w:rsidR="00941B53" w:rsidRPr="0036536F" w:rsidRDefault="00941B53">
            <w:pPr>
              <w:rPr>
                <w:b/>
                <w:smallCaps/>
                <w:sz w:val="20"/>
                <w:szCs w:val="20"/>
              </w:rPr>
            </w:pPr>
          </w:p>
        </w:tc>
        <w:tc>
          <w:tcPr>
            <w:tcW w:w="1418" w:type="dxa"/>
            <w:shd w:val="clear" w:color="auto" w:fill="FFFFFF" w:themeFill="background1"/>
          </w:tcPr>
          <w:p w14:paraId="7C158ADC" w14:textId="77777777" w:rsidR="00941B53" w:rsidRPr="0036536F" w:rsidRDefault="00941B53">
            <w:pPr>
              <w:rPr>
                <w:b/>
                <w:caps/>
                <w:sz w:val="20"/>
                <w:szCs w:val="20"/>
              </w:rPr>
            </w:pPr>
          </w:p>
        </w:tc>
      </w:tr>
      <w:tr w:rsidR="00C27E06" w:rsidRPr="0036536F" w14:paraId="5791AEF5" w14:textId="77777777" w:rsidTr="0075283E">
        <w:trPr>
          <w:trHeight w:val="255"/>
        </w:trPr>
        <w:tc>
          <w:tcPr>
            <w:tcW w:w="7371" w:type="dxa"/>
            <w:gridSpan w:val="2"/>
            <w:shd w:val="clear" w:color="auto" w:fill="FFFFFF" w:themeFill="background1"/>
          </w:tcPr>
          <w:p w14:paraId="6983B52B" w14:textId="77777777" w:rsidR="00C27E06" w:rsidRPr="0036536F" w:rsidRDefault="00C27E06" w:rsidP="0036536F">
            <w:pPr>
              <w:autoSpaceDE w:val="0"/>
              <w:autoSpaceDN w:val="0"/>
              <w:adjustRightInd w:val="0"/>
              <w:jc w:val="both"/>
              <w:rPr>
                <w:sz w:val="20"/>
                <w:szCs w:val="20"/>
                <w:lang w:val="en-IN" w:eastAsia="en-IN"/>
              </w:rPr>
            </w:pPr>
            <w:r w:rsidRPr="0036536F">
              <w:rPr>
                <w:b/>
                <w:bCs/>
                <w:sz w:val="20"/>
                <w:szCs w:val="20"/>
                <w:lang w:val="en-IN" w:eastAsia="en-IN"/>
              </w:rPr>
              <w:t>Validation and Verification Reporting</w:t>
            </w:r>
          </w:p>
        </w:tc>
        <w:tc>
          <w:tcPr>
            <w:tcW w:w="4616" w:type="dxa"/>
            <w:shd w:val="clear" w:color="auto" w:fill="FFFFFF" w:themeFill="background1"/>
          </w:tcPr>
          <w:p w14:paraId="7CCA31C5" w14:textId="77777777" w:rsidR="00C27E06" w:rsidRPr="0036536F" w:rsidRDefault="00C27E06">
            <w:pPr>
              <w:rPr>
                <w:sz w:val="20"/>
                <w:szCs w:val="20"/>
              </w:rPr>
            </w:pPr>
          </w:p>
        </w:tc>
        <w:tc>
          <w:tcPr>
            <w:tcW w:w="1792" w:type="dxa"/>
            <w:gridSpan w:val="2"/>
            <w:shd w:val="clear" w:color="auto" w:fill="FFFFFF" w:themeFill="background1"/>
          </w:tcPr>
          <w:p w14:paraId="73E45C22" w14:textId="77777777" w:rsidR="00C27E06" w:rsidRPr="0036536F" w:rsidRDefault="00C27E06">
            <w:pPr>
              <w:rPr>
                <w:b/>
                <w:smallCaps/>
                <w:sz w:val="20"/>
                <w:szCs w:val="20"/>
              </w:rPr>
            </w:pPr>
          </w:p>
        </w:tc>
        <w:tc>
          <w:tcPr>
            <w:tcW w:w="1418" w:type="dxa"/>
            <w:shd w:val="clear" w:color="auto" w:fill="FFFFFF" w:themeFill="background1"/>
          </w:tcPr>
          <w:p w14:paraId="1AAF7113" w14:textId="77777777" w:rsidR="00C27E06" w:rsidRPr="0036536F" w:rsidRDefault="00C27E06">
            <w:pPr>
              <w:rPr>
                <w:b/>
                <w:caps/>
                <w:sz w:val="20"/>
                <w:szCs w:val="20"/>
              </w:rPr>
            </w:pPr>
          </w:p>
        </w:tc>
      </w:tr>
      <w:tr w:rsidR="00470F5C" w:rsidRPr="0036536F" w14:paraId="109FA51C" w14:textId="77777777" w:rsidTr="009712AD">
        <w:trPr>
          <w:trHeight w:val="255"/>
        </w:trPr>
        <w:tc>
          <w:tcPr>
            <w:tcW w:w="1163" w:type="dxa"/>
            <w:shd w:val="clear" w:color="auto" w:fill="FFFFFF" w:themeFill="background1"/>
          </w:tcPr>
          <w:p w14:paraId="0AF1CAAB" w14:textId="77777777" w:rsidR="00470F5C" w:rsidRPr="0036536F" w:rsidRDefault="00470F5C" w:rsidP="0036536F">
            <w:pPr>
              <w:ind w:right="-108"/>
              <w:jc w:val="both"/>
              <w:rPr>
                <w:sz w:val="20"/>
                <w:szCs w:val="20"/>
                <w:lang w:val="en-IN" w:eastAsia="en-IN"/>
              </w:rPr>
            </w:pPr>
          </w:p>
          <w:p w14:paraId="78F8B78B" w14:textId="77777777" w:rsidR="0065260C" w:rsidRPr="0036536F" w:rsidRDefault="0065260C" w:rsidP="0036536F">
            <w:pPr>
              <w:ind w:right="-108"/>
              <w:jc w:val="both"/>
              <w:rPr>
                <w:sz w:val="20"/>
                <w:szCs w:val="20"/>
                <w:lang w:val="en-IN" w:eastAsia="en-IN"/>
              </w:rPr>
            </w:pPr>
            <w:r w:rsidRPr="0036536F">
              <w:rPr>
                <w:sz w:val="20"/>
                <w:szCs w:val="20"/>
                <w:lang w:val="en-IN" w:eastAsia="en-IN"/>
              </w:rPr>
              <w:t>4.1.20</w:t>
            </w:r>
          </w:p>
        </w:tc>
        <w:tc>
          <w:tcPr>
            <w:tcW w:w="6208" w:type="dxa"/>
            <w:shd w:val="clear" w:color="auto" w:fill="FFFFFF" w:themeFill="background1"/>
          </w:tcPr>
          <w:p w14:paraId="78A63CE3" w14:textId="59C83F7A" w:rsidR="00470F5C" w:rsidRPr="0036536F" w:rsidRDefault="002407AE" w:rsidP="0036536F">
            <w:pPr>
              <w:autoSpaceDE w:val="0"/>
              <w:autoSpaceDN w:val="0"/>
              <w:adjustRightInd w:val="0"/>
              <w:jc w:val="both"/>
              <w:rPr>
                <w:sz w:val="20"/>
                <w:szCs w:val="20"/>
                <w:lang w:val="en-IN" w:eastAsia="en-IN"/>
              </w:rPr>
            </w:pPr>
            <w:r w:rsidRPr="002407AE">
              <w:rPr>
                <w:sz w:val="20"/>
                <w:szCs w:val="20"/>
                <w:lang w:val="en-IN" w:eastAsia="en-IN"/>
              </w:rPr>
              <w:t xml:space="preserve">The validation report describes the validation process, any findings raised during validation and their resolution, and the opinion reached by the validation/verification body on the GHG statement in the project description document and/or monitoring report. The validation/verification body shall use the </w:t>
            </w:r>
            <w:r w:rsidRPr="002407AE">
              <w:rPr>
                <w:i/>
                <w:iCs/>
                <w:sz w:val="20"/>
                <w:szCs w:val="20"/>
                <w:lang w:val="en-IN" w:eastAsia="en-IN"/>
              </w:rPr>
              <w:t xml:space="preserve">VCS Validation Report Template, </w:t>
            </w:r>
            <w:r w:rsidRPr="002407AE">
              <w:rPr>
                <w:sz w:val="20"/>
                <w:szCs w:val="20"/>
                <w:lang w:val="en-IN" w:eastAsia="en-IN"/>
              </w:rPr>
              <w:t xml:space="preserve">an approved combined validation report template available on the Verra website, or an approved GHG program validation report template where the project is registered under an approved GHG program, as appropriate, and adhere to all instructional text within the template. The validation report shall be accompanied by a validation representation, which shall be prepared using the </w:t>
            </w:r>
            <w:r w:rsidRPr="002407AE">
              <w:rPr>
                <w:i/>
                <w:iCs/>
                <w:sz w:val="20"/>
                <w:szCs w:val="20"/>
                <w:lang w:val="en-IN" w:eastAsia="en-IN"/>
              </w:rPr>
              <w:t>VCS Validation Deed of Representation Template</w:t>
            </w:r>
            <w:r w:rsidRPr="002407AE">
              <w:rPr>
                <w:sz w:val="20"/>
                <w:szCs w:val="20"/>
                <w:lang w:val="en-IN" w:eastAsia="en-IN"/>
              </w:rPr>
              <w:t>.</w:t>
            </w:r>
          </w:p>
        </w:tc>
        <w:tc>
          <w:tcPr>
            <w:tcW w:w="4616" w:type="dxa"/>
            <w:shd w:val="clear" w:color="auto" w:fill="FFFFFF" w:themeFill="background1"/>
          </w:tcPr>
          <w:p w14:paraId="1C7AD82A" w14:textId="77777777" w:rsidR="00470F5C" w:rsidRPr="0036536F" w:rsidRDefault="00470F5C">
            <w:pPr>
              <w:rPr>
                <w:sz w:val="20"/>
                <w:szCs w:val="20"/>
              </w:rPr>
            </w:pPr>
          </w:p>
        </w:tc>
        <w:tc>
          <w:tcPr>
            <w:tcW w:w="1792" w:type="dxa"/>
            <w:gridSpan w:val="2"/>
            <w:shd w:val="clear" w:color="auto" w:fill="FFFFFF" w:themeFill="background1"/>
          </w:tcPr>
          <w:p w14:paraId="2FC374F0" w14:textId="77777777" w:rsidR="00470F5C" w:rsidRPr="0036536F" w:rsidRDefault="00470F5C">
            <w:pPr>
              <w:rPr>
                <w:b/>
                <w:smallCaps/>
                <w:sz w:val="20"/>
                <w:szCs w:val="20"/>
              </w:rPr>
            </w:pPr>
          </w:p>
        </w:tc>
        <w:tc>
          <w:tcPr>
            <w:tcW w:w="1418" w:type="dxa"/>
            <w:shd w:val="clear" w:color="auto" w:fill="FFFFFF" w:themeFill="background1"/>
          </w:tcPr>
          <w:p w14:paraId="7869DF12" w14:textId="77777777" w:rsidR="00470F5C" w:rsidRPr="0036536F" w:rsidRDefault="00470F5C">
            <w:pPr>
              <w:rPr>
                <w:b/>
                <w:caps/>
                <w:sz w:val="20"/>
                <w:szCs w:val="20"/>
              </w:rPr>
            </w:pPr>
          </w:p>
        </w:tc>
      </w:tr>
      <w:tr w:rsidR="000D1DC9" w:rsidRPr="0036536F" w14:paraId="33E8D36C" w14:textId="77777777" w:rsidTr="009712AD">
        <w:trPr>
          <w:trHeight w:val="255"/>
        </w:trPr>
        <w:tc>
          <w:tcPr>
            <w:tcW w:w="1163" w:type="dxa"/>
            <w:shd w:val="clear" w:color="auto" w:fill="FFFFFF" w:themeFill="background1"/>
          </w:tcPr>
          <w:p w14:paraId="578DE87B" w14:textId="77777777" w:rsidR="00470F5C" w:rsidRPr="0036536F" w:rsidRDefault="00470F5C" w:rsidP="0036536F">
            <w:pPr>
              <w:ind w:right="-108"/>
              <w:jc w:val="both"/>
              <w:rPr>
                <w:sz w:val="20"/>
                <w:szCs w:val="20"/>
                <w:lang w:val="en-IN" w:eastAsia="en-IN"/>
              </w:rPr>
            </w:pPr>
          </w:p>
          <w:p w14:paraId="7A1C9132" w14:textId="77777777" w:rsidR="0065260C" w:rsidRPr="0036536F" w:rsidRDefault="0065260C" w:rsidP="0036536F">
            <w:pPr>
              <w:ind w:right="-108"/>
              <w:jc w:val="both"/>
              <w:rPr>
                <w:sz w:val="20"/>
                <w:szCs w:val="20"/>
                <w:lang w:val="en-IN" w:eastAsia="en-IN"/>
              </w:rPr>
            </w:pPr>
            <w:r w:rsidRPr="0036536F">
              <w:rPr>
                <w:sz w:val="20"/>
                <w:szCs w:val="20"/>
                <w:lang w:val="en-IN" w:eastAsia="en-IN"/>
              </w:rPr>
              <w:t>4.1.21</w:t>
            </w:r>
          </w:p>
        </w:tc>
        <w:tc>
          <w:tcPr>
            <w:tcW w:w="6208" w:type="dxa"/>
            <w:shd w:val="clear" w:color="auto" w:fill="FFFFFF" w:themeFill="background1"/>
          </w:tcPr>
          <w:p w14:paraId="34FB1530" w14:textId="77777777" w:rsidR="00470F5C" w:rsidRPr="0036536F" w:rsidRDefault="00470F5C" w:rsidP="0036536F">
            <w:pPr>
              <w:autoSpaceDE w:val="0"/>
              <w:autoSpaceDN w:val="0"/>
              <w:adjustRightInd w:val="0"/>
              <w:jc w:val="both"/>
              <w:rPr>
                <w:sz w:val="20"/>
                <w:szCs w:val="20"/>
                <w:lang w:val="en-IN" w:eastAsia="en-IN"/>
              </w:rPr>
            </w:pPr>
            <w:r w:rsidRPr="0036536F">
              <w:rPr>
                <w:sz w:val="20"/>
                <w:szCs w:val="20"/>
                <w:lang w:val="en-IN" w:eastAsia="en-IN"/>
              </w:rPr>
              <w:t xml:space="preserve">The verification report describes the verification process, any findings raised during verification and their resolutions, and the opinion reached by the validation/verification body. The validation/verification body shall use the VCS Verification Report Template, or an approved combined verification report template available on the Verra website, and adhere to all instructional text within the template. The verification report shall be accompanied by a verification representation, which shall be prepared using the </w:t>
            </w:r>
            <w:r w:rsidRPr="0036536F">
              <w:rPr>
                <w:i/>
                <w:iCs/>
                <w:sz w:val="20"/>
                <w:szCs w:val="20"/>
                <w:lang w:val="en-IN" w:eastAsia="en-IN"/>
              </w:rPr>
              <w:t>VCS Verification Deed of Representation Template.</w:t>
            </w:r>
          </w:p>
        </w:tc>
        <w:tc>
          <w:tcPr>
            <w:tcW w:w="4616" w:type="dxa"/>
            <w:shd w:val="clear" w:color="auto" w:fill="FFFFFF" w:themeFill="background1"/>
          </w:tcPr>
          <w:p w14:paraId="1F68AD2E" w14:textId="77777777" w:rsidR="00470F5C" w:rsidRPr="0036536F" w:rsidRDefault="00470F5C">
            <w:pPr>
              <w:rPr>
                <w:sz w:val="20"/>
                <w:szCs w:val="20"/>
              </w:rPr>
            </w:pPr>
          </w:p>
        </w:tc>
        <w:tc>
          <w:tcPr>
            <w:tcW w:w="1792" w:type="dxa"/>
            <w:gridSpan w:val="2"/>
            <w:shd w:val="clear" w:color="auto" w:fill="FFFFFF" w:themeFill="background1"/>
          </w:tcPr>
          <w:p w14:paraId="0DC86FEB" w14:textId="77777777" w:rsidR="00470F5C" w:rsidRPr="0036536F" w:rsidRDefault="00470F5C">
            <w:pPr>
              <w:rPr>
                <w:b/>
                <w:smallCaps/>
                <w:sz w:val="20"/>
                <w:szCs w:val="20"/>
              </w:rPr>
            </w:pPr>
          </w:p>
        </w:tc>
        <w:tc>
          <w:tcPr>
            <w:tcW w:w="1418" w:type="dxa"/>
            <w:shd w:val="clear" w:color="auto" w:fill="FFFFFF" w:themeFill="background1"/>
          </w:tcPr>
          <w:p w14:paraId="5D7A324E" w14:textId="77777777" w:rsidR="00470F5C" w:rsidRPr="0036536F" w:rsidRDefault="00470F5C">
            <w:pPr>
              <w:rPr>
                <w:b/>
                <w:caps/>
                <w:sz w:val="20"/>
                <w:szCs w:val="20"/>
              </w:rPr>
            </w:pPr>
          </w:p>
        </w:tc>
      </w:tr>
      <w:tr w:rsidR="000D1DC9" w:rsidRPr="0036536F" w14:paraId="7BA98507" w14:textId="77777777" w:rsidTr="009712AD">
        <w:trPr>
          <w:trHeight w:val="255"/>
        </w:trPr>
        <w:tc>
          <w:tcPr>
            <w:tcW w:w="1163" w:type="dxa"/>
            <w:shd w:val="clear" w:color="auto" w:fill="FFFFFF" w:themeFill="background1"/>
          </w:tcPr>
          <w:p w14:paraId="06039E18" w14:textId="77777777" w:rsidR="00470F5C" w:rsidRPr="0036536F" w:rsidRDefault="00470F5C" w:rsidP="0036536F">
            <w:pPr>
              <w:ind w:right="-108"/>
              <w:jc w:val="both"/>
              <w:rPr>
                <w:sz w:val="20"/>
                <w:szCs w:val="20"/>
                <w:lang w:val="en-IN" w:eastAsia="en-IN"/>
              </w:rPr>
            </w:pPr>
          </w:p>
          <w:p w14:paraId="53D4B99D" w14:textId="77777777" w:rsidR="0065260C" w:rsidRPr="0036536F" w:rsidRDefault="0065260C" w:rsidP="0036536F">
            <w:pPr>
              <w:ind w:right="-108"/>
              <w:jc w:val="both"/>
              <w:rPr>
                <w:sz w:val="20"/>
                <w:szCs w:val="20"/>
                <w:lang w:val="en-IN" w:eastAsia="en-IN"/>
              </w:rPr>
            </w:pPr>
            <w:r w:rsidRPr="0036536F">
              <w:rPr>
                <w:sz w:val="20"/>
                <w:szCs w:val="20"/>
                <w:lang w:val="en-IN" w:eastAsia="en-IN"/>
              </w:rPr>
              <w:t>4.1.22</w:t>
            </w:r>
          </w:p>
        </w:tc>
        <w:tc>
          <w:tcPr>
            <w:tcW w:w="6208" w:type="dxa"/>
            <w:shd w:val="clear" w:color="auto" w:fill="FFFFFF" w:themeFill="background1"/>
          </w:tcPr>
          <w:p w14:paraId="22E18D09" w14:textId="5428C3CB" w:rsidR="00470F5C" w:rsidRPr="0036536F" w:rsidRDefault="002407AE" w:rsidP="0036536F">
            <w:pPr>
              <w:autoSpaceDE w:val="0"/>
              <w:autoSpaceDN w:val="0"/>
              <w:adjustRightInd w:val="0"/>
              <w:jc w:val="both"/>
              <w:rPr>
                <w:sz w:val="20"/>
                <w:szCs w:val="20"/>
                <w:lang w:val="en-IN" w:eastAsia="en-IN"/>
              </w:rPr>
            </w:pPr>
            <w:r w:rsidRPr="002407AE">
              <w:rPr>
                <w:sz w:val="20"/>
                <w:szCs w:val="20"/>
                <w:lang w:val="en-IN" w:eastAsia="en-IN"/>
              </w:rPr>
              <w:t>The verification report shall specify the number of GHG emission reductions or carbon dioxide removals generated in each calendar year of the monitoring period.</w:t>
            </w:r>
          </w:p>
        </w:tc>
        <w:tc>
          <w:tcPr>
            <w:tcW w:w="4616" w:type="dxa"/>
            <w:shd w:val="clear" w:color="auto" w:fill="FFFFFF" w:themeFill="background1"/>
          </w:tcPr>
          <w:p w14:paraId="41EC534F" w14:textId="77777777" w:rsidR="00470F5C" w:rsidRPr="0036536F" w:rsidRDefault="00470F5C">
            <w:pPr>
              <w:rPr>
                <w:sz w:val="20"/>
                <w:szCs w:val="20"/>
              </w:rPr>
            </w:pPr>
          </w:p>
        </w:tc>
        <w:tc>
          <w:tcPr>
            <w:tcW w:w="1792" w:type="dxa"/>
            <w:gridSpan w:val="2"/>
            <w:shd w:val="clear" w:color="auto" w:fill="FFFFFF" w:themeFill="background1"/>
          </w:tcPr>
          <w:p w14:paraId="2244CAA7" w14:textId="77777777" w:rsidR="00470F5C" w:rsidRPr="0036536F" w:rsidRDefault="00470F5C">
            <w:pPr>
              <w:rPr>
                <w:b/>
                <w:smallCaps/>
                <w:sz w:val="20"/>
                <w:szCs w:val="20"/>
              </w:rPr>
            </w:pPr>
          </w:p>
        </w:tc>
        <w:tc>
          <w:tcPr>
            <w:tcW w:w="1418" w:type="dxa"/>
            <w:shd w:val="clear" w:color="auto" w:fill="FFFFFF" w:themeFill="background1"/>
          </w:tcPr>
          <w:p w14:paraId="441F310C" w14:textId="77777777" w:rsidR="00470F5C" w:rsidRPr="0036536F" w:rsidRDefault="00470F5C">
            <w:pPr>
              <w:rPr>
                <w:b/>
                <w:caps/>
                <w:sz w:val="20"/>
                <w:szCs w:val="20"/>
              </w:rPr>
            </w:pPr>
          </w:p>
        </w:tc>
      </w:tr>
      <w:tr w:rsidR="00C27E06" w:rsidRPr="0036536F" w14:paraId="5D0EC1B1" w14:textId="77777777" w:rsidTr="00176DD2">
        <w:trPr>
          <w:trHeight w:val="319"/>
        </w:trPr>
        <w:tc>
          <w:tcPr>
            <w:tcW w:w="7371" w:type="dxa"/>
            <w:gridSpan w:val="2"/>
            <w:tcBorders>
              <w:bottom w:val="single" w:sz="4" w:space="0" w:color="auto"/>
            </w:tcBorders>
            <w:shd w:val="clear" w:color="auto" w:fill="FFFFFF" w:themeFill="background1"/>
          </w:tcPr>
          <w:p w14:paraId="0A77E3DC" w14:textId="77777777" w:rsidR="00C27E06" w:rsidRPr="0036536F" w:rsidRDefault="00C27E06" w:rsidP="0036536F">
            <w:pPr>
              <w:jc w:val="both"/>
              <w:rPr>
                <w:b/>
                <w:bCs/>
                <w:sz w:val="20"/>
                <w:szCs w:val="20"/>
                <w:lang w:val="en-IN" w:eastAsia="en-IN"/>
              </w:rPr>
            </w:pPr>
            <w:r w:rsidRPr="0036536F">
              <w:rPr>
                <w:b/>
                <w:bCs/>
                <w:sz w:val="20"/>
                <w:szCs w:val="20"/>
                <w:lang w:val="en-IN" w:eastAsia="en-IN"/>
              </w:rPr>
              <w:t>Validation and Verification Opinion</w:t>
            </w:r>
          </w:p>
        </w:tc>
        <w:tc>
          <w:tcPr>
            <w:tcW w:w="4616" w:type="dxa"/>
            <w:tcBorders>
              <w:bottom w:val="single" w:sz="4" w:space="0" w:color="auto"/>
            </w:tcBorders>
            <w:shd w:val="clear" w:color="auto" w:fill="FFFFFF" w:themeFill="background1"/>
          </w:tcPr>
          <w:p w14:paraId="346D1A4E" w14:textId="77777777" w:rsidR="00C27E06" w:rsidRPr="0036536F" w:rsidRDefault="00C27E06">
            <w:pPr>
              <w:spacing w:before="120" w:after="120"/>
              <w:rPr>
                <w:b/>
                <w:bCs/>
                <w:sz w:val="20"/>
                <w:szCs w:val="20"/>
                <w:lang w:val="en-IN" w:eastAsia="en-IN"/>
              </w:rPr>
            </w:pPr>
          </w:p>
        </w:tc>
        <w:tc>
          <w:tcPr>
            <w:tcW w:w="1792" w:type="dxa"/>
            <w:gridSpan w:val="2"/>
            <w:tcBorders>
              <w:bottom w:val="single" w:sz="4" w:space="0" w:color="auto"/>
            </w:tcBorders>
            <w:shd w:val="clear" w:color="auto" w:fill="FFFFFF" w:themeFill="background1"/>
          </w:tcPr>
          <w:p w14:paraId="589702B1" w14:textId="77777777" w:rsidR="00C27E06" w:rsidRPr="0036536F" w:rsidRDefault="00C27E06">
            <w:pPr>
              <w:spacing w:before="120" w:after="120"/>
              <w:rPr>
                <w:b/>
                <w:bCs/>
                <w:sz w:val="20"/>
                <w:szCs w:val="20"/>
                <w:lang w:val="en-IN" w:eastAsia="en-IN"/>
              </w:rPr>
            </w:pPr>
          </w:p>
        </w:tc>
        <w:tc>
          <w:tcPr>
            <w:tcW w:w="1418" w:type="dxa"/>
            <w:tcBorders>
              <w:bottom w:val="single" w:sz="4" w:space="0" w:color="auto"/>
            </w:tcBorders>
            <w:shd w:val="clear" w:color="auto" w:fill="FFFFFF" w:themeFill="background1"/>
          </w:tcPr>
          <w:p w14:paraId="344F30C5" w14:textId="77777777" w:rsidR="00C27E06" w:rsidRPr="0036536F" w:rsidRDefault="00C27E06">
            <w:pPr>
              <w:spacing w:before="120" w:after="120"/>
              <w:rPr>
                <w:b/>
                <w:bCs/>
                <w:sz w:val="20"/>
                <w:szCs w:val="20"/>
                <w:lang w:val="en-IN" w:eastAsia="en-IN"/>
              </w:rPr>
            </w:pPr>
          </w:p>
        </w:tc>
      </w:tr>
      <w:tr w:rsidR="000D1DC9" w:rsidRPr="0036536F" w14:paraId="41F3AC02" w14:textId="77777777" w:rsidTr="009712AD">
        <w:trPr>
          <w:trHeight w:val="531"/>
        </w:trPr>
        <w:tc>
          <w:tcPr>
            <w:tcW w:w="1163" w:type="dxa"/>
            <w:tcBorders>
              <w:bottom w:val="single" w:sz="4" w:space="0" w:color="auto"/>
            </w:tcBorders>
            <w:shd w:val="clear" w:color="auto" w:fill="FFFFFF" w:themeFill="background1"/>
          </w:tcPr>
          <w:p w14:paraId="1A29921F" w14:textId="77777777" w:rsidR="00470F5C" w:rsidRPr="0036536F" w:rsidRDefault="00470F5C" w:rsidP="0036536F">
            <w:pPr>
              <w:ind w:right="-108"/>
              <w:jc w:val="both"/>
              <w:rPr>
                <w:sz w:val="20"/>
                <w:szCs w:val="20"/>
                <w:lang w:val="en-IN" w:eastAsia="en-IN"/>
              </w:rPr>
            </w:pPr>
          </w:p>
          <w:p w14:paraId="47D77B8A" w14:textId="77777777" w:rsidR="0065260C" w:rsidRPr="0036536F" w:rsidRDefault="0065260C" w:rsidP="0036536F">
            <w:pPr>
              <w:ind w:right="-108"/>
              <w:jc w:val="both"/>
              <w:rPr>
                <w:b/>
                <w:sz w:val="20"/>
                <w:szCs w:val="20"/>
              </w:rPr>
            </w:pPr>
            <w:r w:rsidRPr="0036536F">
              <w:rPr>
                <w:b/>
                <w:sz w:val="20"/>
                <w:szCs w:val="20"/>
              </w:rPr>
              <w:t>4.1.23</w:t>
            </w:r>
          </w:p>
        </w:tc>
        <w:tc>
          <w:tcPr>
            <w:tcW w:w="6208" w:type="dxa"/>
            <w:tcBorders>
              <w:bottom w:val="single" w:sz="4" w:space="0" w:color="auto"/>
            </w:tcBorders>
            <w:shd w:val="clear" w:color="auto" w:fill="FFFFFF" w:themeFill="background1"/>
          </w:tcPr>
          <w:p w14:paraId="30AB3387" w14:textId="77777777" w:rsidR="00470F5C" w:rsidRPr="0036536F" w:rsidRDefault="00470F5C" w:rsidP="0036536F">
            <w:pPr>
              <w:jc w:val="both"/>
              <w:rPr>
                <w:rFonts w:eastAsia="Cambria"/>
                <w:b/>
                <w:sz w:val="20"/>
                <w:szCs w:val="20"/>
              </w:rPr>
            </w:pPr>
            <w:r w:rsidRPr="0036536F">
              <w:rPr>
                <w:sz w:val="20"/>
                <w:szCs w:val="20"/>
                <w:lang w:val="en-IN" w:eastAsia="en-IN"/>
              </w:rPr>
              <w:t>The validation report and the verification report shall contain a validation opinion and a verification opinion, respectively.</w:t>
            </w:r>
          </w:p>
        </w:tc>
        <w:tc>
          <w:tcPr>
            <w:tcW w:w="4616" w:type="dxa"/>
            <w:tcBorders>
              <w:bottom w:val="single" w:sz="4" w:space="0" w:color="auto"/>
            </w:tcBorders>
            <w:shd w:val="clear" w:color="auto" w:fill="FFFFFF" w:themeFill="background1"/>
          </w:tcPr>
          <w:p w14:paraId="32E48614" w14:textId="77777777" w:rsidR="00470F5C" w:rsidRPr="0036536F" w:rsidRDefault="00470F5C">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03F88469" w14:textId="77777777" w:rsidR="00470F5C" w:rsidRPr="0036536F" w:rsidRDefault="00470F5C">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6FFC6D22" w14:textId="77777777" w:rsidR="00470F5C" w:rsidRPr="0036536F" w:rsidRDefault="00470F5C">
            <w:pPr>
              <w:spacing w:before="120" w:after="120" w:line="276" w:lineRule="auto"/>
              <w:rPr>
                <w:b/>
                <w:caps/>
                <w:sz w:val="20"/>
                <w:szCs w:val="20"/>
              </w:rPr>
            </w:pPr>
          </w:p>
        </w:tc>
      </w:tr>
      <w:tr w:rsidR="000D1DC9" w:rsidRPr="0036536F" w14:paraId="58D8C1B0" w14:textId="77777777" w:rsidTr="009712AD">
        <w:trPr>
          <w:trHeight w:val="531"/>
        </w:trPr>
        <w:tc>
          <w:tcPr>
            <w:tcW w:w="1163" w:type="dxa"/>
            <w:tcBorders>
              <w:bottom w:val="single" w:sz="4" w:space="0" w:color="auto"/>
            </w:tcBorders>
            <w:shd w:val="clear" w:color="auto" w:fill="FFFFFF" w:themeFill="background1"/>
          </w:tcPr>
          <w:p w14:paraId="3C1AAFE7" w14:textId="77777777" w:rsidR="00470F5C" w:rsidRPr="0036536F" w:rsidRDefault="00470F5C" w:rsidP="0036536F">
            <w:pPr>
              <w:ind w:right="-108"/>
              <w:jc w:val="both"/>
              <w:rPr>
                <w:sz w:val="20"/>
                <w:szCs w:val="20"/>
                <w:lang w:val="en-IN" w:eastAsia="en-IN"/>
              </w:rPr>
            </w:pPr>
          </w:p>
          <w:p w14:paraId="66DB0F53" w14:textId="77777777" w:rsidR="0065260C" w:rsidRPr="0036536F" w:rsidRDefault="0065260C" w:rsidP="0036536F">
            <w:pPr>
              <w:ind w:right="-108"/>
              <w:jc w:val="both"/>
              <w:rPr>
                <w:b/>
                <w:sz w:val="20"/>
                <w:szCs w:val="20"/>
              </w:rPr>
            </w:pPr>
            <w:r w:rsidRPr="0036536F">
              <w:rPr>
                <w:b/>
                <w:sz w:val="20"/>
                <w:szCs w:val="20"/>
              </w:rPr>
              <w:t>4.1.24</w:t>
            </w:r>
          </w:p>
        </w:tc>
        <w:tc>
          <w:tcPr>
            <w:tcW w:w="6208" w:type="dxa"/>
            <w:tcBorders>
              <w:bottom w:val="single" w:sz="4" w:space="0" w:color="auto"/>
            </w:tcBorders>
            <w:shd w:val="clear" w:color="auto" w:fill="FFFFFF" w:themeFill="background1"/>
          </w:tcPr>
          <w:p w14:paraId="7CE7DE42" w14:textId="77777777" w:rsidR="00470F5C" w:rsidRPr="0036536F" w:rsidRDefault="00470F5C" w:rsidP="0036536F">
            <w:pPr>
              <w:autoSpaceDE w:val="0"/>
              <w:autoSpaceDN w:val="0"/>
              <w:adjustRightInd w:val="0"/>
              <w:jc w:val="both"/>
              <w:rPr>
                <w:sz w:val="20"/>
                <w:szCs w:val="20"/>
                <w:lang w:val="en-IN" w:eastAsia="en-IN"/>
              </w:rPr>
            </w:pPr>
            <w:r w:rsidRPr="0036536F">
              <w:rPr>
                <w:sz w:val="20"/>
                <w:szCs w:val="20"/>
                <w:lang w:val="en-IN" w:eastAsia="en-IN"/>
              </w:rPr>
              <w:t>Validation and verification opinions shall:</w:t>
            </w:r>
          </w:p>
          <w:p w14:paraId="66467486"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State the date of the opinion.</w:t>
            </w:r>
          </w:p>
          <w:p w14:paraId="37F11DE9"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State the name of project; the GHG statement subject to validation or verification, including the date and period it covers, and that the GHG statement is the responsibility of the project proponent(s).</w:t>
            </w:r>
          </w:p>
          <w:p w14:paraId="38153655"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lastRenderedPageBreak/>
              <w:t>Identify the objectives, scope and criteria used to compile and assess the GHG statement.</w:t>
            </w:r>
          </w:p>
          <w:p w14:paraId="20D227AF"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Describe whether the data and information supporting the GHG statement were hypothetical, projected and/or historical in nature.</w:t>
            </w:r>
          </w:p>
          <w:p w14:paraId="39491F05"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Include the validation/verification body’s conclusion on the GHG statement. Adverse, disclaimed, modified, or qualified opinions shall include a description of the reason(s) for the opinion, placed before the validation/verification body’s conclusion.</w:t>
            </w:r>
          </w:p>
          <w:p w14:paraId="4537D05E"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Describe the verification body’s conclusion including level of assurance.</w:t>
            </w:r>
          </w:p>
          <w:p w14:paraId="09417FEB"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For validation conclusions of the GHG statement of forecast of future emission reductions/removals, the GHG opinion shall explain that actual results may differ from the forecast as the estimate is based on assumptions that may change in the future.</w:t>
            </w:r>
          </w:p>
          <w:p w14:paraId="30D4FEB6"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t>International Accreditation Forum accreditation body approved validation/verification body opinions shall include a declaration that the validation and/or verification of the GHG statement was conducted in accordance with ISO 14064-3. The applicable ISO version shall be included (e.g., ISO 14064-3; 2019).</w:t>
            </w:r>
          </w:p>
          <w:p w14:paraId="763C69A0" w14:textId="77777777" w:rsidR="00470F5C" w:rsidRPr="0036536F" w:rsidRDefault="00470F5C" w:rsidP="00053035">
            <w:pPr>
              <w:pStyle w:val="ListParagraph"/>
              <w:numPr>
                <w:ilvl w:val="0"/>
                <w:numId w:val="5"/>
              </w:numPr>
              <w:autoSpaceDE w:val="0"/>
              <w:autoSpaceDN w:val="0"/>
              <w:adjustRightInd w:val="0"/>
              <w:ind w:left="430"/>
              <w:jc w:val="both"/>
              <w:rPr>
                <w:sz w:val="20"/>
                <w:szCs w:val="20"/>
                <w:lang w:val="en-IN" w:eastAsia="en-IN"/>
              </w:rPr>
            </w:pPr>
            <w:r w:rsidRPr="0036536F">
              <w:rPr>
                <w:sz w:val="20"/>
                <w:szCs w:val="20"/>
                <w:lang w:val="en-IN" w:eastAsia="en-IN"/>
              </w:rPr>
              <w:lastRenderedPageBreak/>
              <w:t xml:space="preserve">For AFOLU projects, state the version number of the non-permanence risk report or market leakage evaluation documentation upon which the opinion is based. </w:t>
            </w:r>
          </w:p>
        </w:tc>
        <w:tc>
          <w:tcPr>
            <w:tcW w:w="4616" w:type="dxa"/>
            <w:tcBorders>
              <w:bottom w:val="single" w:sz="4" w:space="0" w:color="auto"/>
            </w:tcBorders>
            <w:shd w:val="clear" w:color="auto" w:fill="FFFFFF" w:themeFill="background1"/>
          </w:tcPr>
          <w:p w14:paraId="06AD1358" w14:textId="77777777" w:rsidR="00470F5C" w:rsidRPr="0036536F" w:rsidRDefault="00470F5C">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38CBBFF5" w14:textId="77777777" w:rsidR="00470F5C" w:rsidRPr="0036536F" w:rsidRDefault="00470F5C">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7B8FDB30" w14:textId="77777777" w:rsidR="00470F5C" w:rsidRPr="0036536F" w:rsidRDefault="00470F5C">
            <w:pPr>
              <w:spacing w:before="120" w:after="120" w:line="276" w:lineRule="auto"/>
              <w:rPr>
                <w:b/>
                <w:caps/>
                <w:sz w:val="20"/>
                <w:szCs w:val="20"/>
              </w:rPr>
            </w:pPr>
          </w:p>
        </w:tc>
      </w:tr>
      <w:tr w:rsidR="000D1DC9" w:rsidRPr="0036536F" w14:paraId="0FA79FB9" w14:textId="77777777" w:rsidTr="009712AD">
        <w:trPr>
          <w:trHeight w:val="531"/>
        </w:trPr>
        <w:tc>
          <w:tcPr>
            <w:tcW w:w="1163" w:type="dxa"/>
            <w:tcBorders>
              <w:bottom w:val="single" w:sz="4" w:space="0" w:color="auto"/>
            </w:tcBorders>
            <w:shd w:val="clear" w:color="auto" w:fill="FFFFFF" w:themeFill="background1"/>
          </w:tcPr>
          <w:p w14:paraId="0E8B6385" w14:textId="77777777" w:rsidR="00470F5C" w:rsidRPr="0036536F" w:rsidRDefault="00470F5C" w:rsidP="0036536F">
            <w:pPr>
              <w:ind w:right="-108"/>
              <w:jc w:val="both"/>
              <w:rPr>
                <w:sz w:val="20"/>
                <w:szCs w:val="20"/>
                <w:lang w:val="en-IN" w:eastAsia="en-IN"/>
              </w:rPr>
            </w:pPr>
          </w:p>
          <w:p w14:paraId="14758BFB" w14:textId="77777777" w:rsidR="0065260C" w:rsidRPr="0036536F" w:rsidRDefault="0065260C" w:rsidP="0036536F">
            <w:pPr>
              <w:ind w:right="-108"/>
              <w:jc w:val="both"/>
              <w:rPr>
                <w:bCs/>
                <w:sz w:val="20"/>
                <w:szCs w:val="20"/>
              </w:rPr>
            </w:pPr>
            <w:r w:rsidRPr="0036536F">
              <w:rPr>
                <w:bCs/>
                <w:sz w:val="20"/>
                <w:szCs w:val="20"/>
              </w:rPr>
              <w:t>4.1.25</w:t>
            </w:r>
          </w:p>
        </w:tc>
        <w:tc>
          <w:tcPr>
            <w:tcW w:w="6208" w:type="dxa"/>
            <w:tcBorders>
              <w:bottom w:val="single" w:sz="4" w:space="0" w:color="auto"/>
            </w:tcBorders>
            <w:shd w:val="clear" w:color="auto" w:fill="FFFFFF" w:themeFill="background1"/>
          </w:tcPr>
          <w:p w14:paraId="7C87EB87" w14:textId="1163C71E" w:rsidR="00470F5C" w:rsidRPr="0036536F" w:rsidRDefault="003F5867" w:rsidP="0036536F">
            <w:pPr>
              <w:jc w:val="both"/>
              <w:rPr>
                <w:sz w:val="20"/>
                <w:szCs w:val="20"/>
                <w:lang w:val="en-IN" w:eastAsia="en-IN"/>
              </w:rPr>
            </w:pPr>
            <w:r w:rsidRPr="003F5867">
              <w:rPr>
                <w:sz w:val="20"/>
                <w:szCs w:val="20"/>
                <w:lang w:val="en-IN" w:eastAsia="en-IN"/>
              </w:rPr>
              <w:t>Verification opinions shall state the volume of GHG emission reductions and carbon dioxide removals generated during the monitoring period that have been verified. The verification opinion shall contain separate statements for reductions and removals where these are reported separately in accordance with the applied methodology. For AFOLU projects, the verification opinion shall also include the non-permanence risk rating, leakage emissions, and number of reductions and removals eligible to be issued as VCUs.</w:t>
            </w:r>
          </w:p>
        </w:tc>
        <w:tc>
          <w:tcPr>
            <w:tcW w:w="4616" w:type="dxa"/>
            <w:tcBorders>
              <w:bottom w:val="single" w:sz="4" w:space="0" w:color="auto"/>
            </w:tcBorders>
            <w:shd w:val="clear" w:color="auto" w:fill="FFFFFF" w:themeFill="background1"/>
          </w:tcPr>
          <w:p w14:paraId="0563A7F6" w14:textId="77777777" w:rsidR="00470F5C" w:rsidRPr="0036536F" w:rsidRDefault="00470F5C">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5B2F3D0A" w14:textId="77777777" w:rsidR="00470F5C" w:rsidRPr="0036536F" w:rsidRDefault="00470F5C">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3E459D12" w14:textId="77777777" w:rsidR="00470F5C" w:rsidRPr="0036536F" w:rsidRDefault="00470F5C">
            <w:pPr>
              <w:spacing w:before="120" w:after="120" w:line="276" w:lineRule="auto"/>
              <w:rPr>
                <w:b/>
                <w:caps/>
                <w:sz w:val="20"/>
                <w:szCs w:val="20"/>
              </w:rPr>
            </w:pPr>
          </w:p>
        </w:tc>
      </w:tr>
      <w:tr w:rsidR="00C27E06" w:rsidRPr="0036536F" w14:paraId="1D241B0A" w14:textId="77777777" w:rsidTr="00CE71FF">
        <w:trPr>
          <w:trHeight w:val="531"/>
        </w:trPr>
        <w:tc>
          <w:tcPr>
            <w:tcW w:w="7371" w:type="dxa"/>
            <w:gridSpan w:val="2"/>
            <w:tcBorders>
              <w:bottom w:val="single" w:sz="4" w:space="0" w:color="auto"/>
            </w:tcBorders>
            <w:shd w:val="clear" w:color="auto" w:fill="FFFFFF" w:themeFill="background1"/>
          </w:tcPr>
          <w:p w14:paraId="240587F3" w14:textId="77777777" w:rsidR="00C27E06" w:rsidRPr="0036536F" w:rsidRDefault="00C27E06" w:rsidP="0036536F">
            <w:pPr>
              <w:autoSpaceDE w:val="0"/>
              <w:autoSpaceDN w:val="0"/>
              <w:adjustRightInd w:val="0"/>
              <w:jc w:val="both"/>
              <w:rPr>
                <w:bCs/>
                <w:sz w:val="20"/>
                <w:szCs w:val="20"/>
              </w:rPr>
            </w:pPr>
            <w:r w:rsidRPr="0036536F">
              <w:rPr>
                <w:b/>
                <w:sz w:val="20"/>
                <w:szCs w:val="20"/>
                <w:lang w:val="en-IN" w:eastAsia="en-IN"/>
              </w:rPr>
              <w:t>Records of Validation and Verification</w:t>
            </w:r>
          </w:p>
        </w:tc>
        <w:tc>
          <w:tcPr>
            <w:tcW w:w="4616" w:type="dxa"/>
            <w:tcBorders>
              <w:bottom w:val="single" w:sz="4" w:space="0" w:color="auto"/>
            </w:tcBorders>
            <w:shd w:val="clear" w:color="auto" w:fill="FFFFFF" w:themeFill="background1"/>
          </w:tcPr>
          <w:p w14:paraId="033D2A7B" w14:textId="77777777" w:rsidR="00C27E06" w:rsidRPr="0036536F" w:rsidRDefault="00C27E06">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5C9362CF" w14:textId="77777777" w:rsidR="00C27E06" w:rsidRPr="0036536F" w:rsidRDefault="00C27E06">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1D428CE6" w14:textId="77777777" w:rsidR="00C27E06" w:rsidRPr="0036536F" w:rsidRDefault="00C27E06">
            <w:pPr>
              <w:spacing w:before="120" w:after="120" w:line="276" w:lineRule="auto"/>
              <w:rPr>
                <w:b/>
                <w:caps/>
                <w:sz w:val="20"/>
                <w:szCs w:val="20"/>
              </w:rPr>
            </w:pPr>
          </w:p>
        </w:tc>
      </w:tr>
      <w:tr w:rsidR="000D1DC9" w:rsidRPr="0036536F" w14:paraId="716C7366" w14:textId="77777777" w:rsidTr="009712AD">
        <w:trPr>
          <w:trHeight w:val="531"/>
        </w:trPr>
        <w:tc>
          <w:tcPr>
            <w:tcW w:w="1163" w:type="dxa"/>
            <w:shd w:val="clear" w:color="auto" w:fill="FFFFFF" w:themeFill="background1"/>
          </w:tcPr>
          <w:p w14:paraId="0D2E0D0D" w14:textId="77777777" w:rsidR="00470F5C" w:rsidRPr="0036536F" w:rsidRDefault="00470F5C" w:rsidP="0036536F">
            <w:pPr>
              <w:ind w:right="-108"/>
              <w:jc w:val="both"/>
              <w:rPr>
                <w:sz w:val="20"/>
                <w:szCs w:val="20"/>
                <w:lang w:val="en-IN" w:eastAsia="en-IN"/>
              </w:rPr>
            </w:pPr>
          </w:p>
          <w:p w14:paraId="3AB76AF6" w14:textId="77777777" w:rsidR="0065260C" w:rsidRPr="0036536F" w:rsidRDefault="0065260C" w:rsidP="0036536F">
            <w:pPr>
              <w:ind w:right="-108"/>
              <w:jc w:val="both"/>
              <w:rPr>
                <w:bCs/>
                <w:sz w:val="20"/>
                <w:szCs w:val="20"/>
              </w:rPr>
            </w:pPr>
            <w:r w:rsidRPr="0036536F">
              <w:rPr>
                <w:bCs/>
                <w:sz w:val="20"/>
                <w:szCs w:val="20"/>
              </w:rPr>
              <w:t>4.1.26</w:t>
            </w:r>
          </w:p>
        </w:tc>
        <w:tc>
          <w:tcPr>
            <w:tcW w:w="6208" w:type="dxa"/>
            <w:shd w:val="clear" w:color="auto" w:fill="FFFFFF" w:themeFill="background1"/>
          </w:tcPr>
          <w:p w14:paraId="298F44E6" w14:textId="77777777" w:rsidR="00470F5C" w:rsidRPr="0036536F" w:rsidRDefault="00470F5C" w:rsidP="0036536F">
            <w:pPr>
              <w:autoSpaceDE w:val="0"/>
              <w:autoSpaceDN w:val="0"/>
              <w:adjustRightInd w:val="0"/>
              <w:jc w:val="both"/>
              <w:rPr>
                <w:bCs/>
                <w:sz w:val="20"/>
                <w:szCs w:val="20"/>
              </w:rPr>
            </w:pPr>
            <w:r w:rsidRPr="0036536F">
              <w:rPr>
                <w:sz w:val="20"/>
                <w:szCs w:val="20"/>
                <w:lang w:val="en-IN" w:eastAsia="en-IN"/>
              </w:rPr>
              <w:t>The validation/verification body shall keep all documents and records in a secure and retrievable manner for at least two years after the end of the project crediting period, even where they do not conduct verification for the whole project crediting period.</w:t>
            </w:r>
          </w:p>
        </w:tc>
        <w:tc>
          <w:tcPr>
            <w:tcW w:w="4616" w:type="dxa"/>
            <w:shd w:val="clear" w:color="auto" w:fill="FFFFFF" w:themeFill="background1"/>
          </w:tcPr>
          <w:p w14:paraId="7852E3BF" w14:textId="77777777" w:rsidR="00470F5C" w:rsidRPr="0036536F" w:rsidRDefault="00470F5C">
            <w:pPr>
              <w:spacing w:before="120" w:after="120" w:line="276" w:lineRule="auto"/>
              <w:rPr>
                <w:sz w:val="20"/>
                <w:szCs w:val="20"/>
              </w:rPr>
            </w:pPr>
          </w:p>
        </w:tc>
        <w:tc>
          <w:tcPr>
            <w:tcW w:w="1792" w:type="dxa"/>
            <w:gridSpan w:val="2"/>
            <w:shd w:val="clear" w:color="auto" w:fill="FFFFFF" w:themeFill="background1"/>
          </w:tcPr>
          <w:p w14:paraId="1EF81F6F" w14:textId="77777777" w:rsidR="00470F5C" w:rsidRPr="0036536F" w:rsidRDefault="00470F5C">
            <w:pPr>
              <w:spacing w:before="120" w:after="120" w:line="276" w:lineRule="auto"/>
              <w:rPr>
                <w:b/>
                <w:smallCaps/>
                <w:sz w:val="20"/>
                <w:szCs w:val="20"/>
              </w:rPr>
            </w:pPr>
          </w:p>
        </w:tc>
        <w:tc>
          <w:tcPr>
            <w:tcW w:w="1418" w:type="dxa"/>
            <w:shd w:val="clear" w:color="auto" w:fill="FFFFFF" w:themeFill="background1"/>
          </w:tcPr>
          <w:p w14:paraId="2FDAA158" w14:textId="77777777" w:rsidR="00470F5C" w:rsidRPr="0036536F" w:rsidRDefault="00470F5C">
            <w:pPr>
              <w:spacing w:before="120" w:after="120" w:line="276" w:lineRule="auto"/>
              <w:rPr>
                <w:b/>
                <w:caps/>
                <w:sz w:val="20"/>
                <w:szCs w:val="20"/>
              </w:rPr>
            </w:pPr>
          </w:p>
        </w:tc>
      </w:tr>
      <w:tr w:rsidR="00C27E06" w:rsidRPr="0036536F" w14:paraId="6B21D1D3" w14:textId="77777777" w:rsidTr="00DE683C">
        <w:trPr>
          <w:trHeight w:val="531"/>
        </w:trPr>
        <w:tc>
          <w:tcPr>
            <w:tcW w:w="7371" w:type="dxa"/>
            <w:gridSpan w:val="2"/>
            <w:shd w:val="clear" w:color="auto" w:fill="FFFFFF" w:themeFill="background1"/>
          </w:tcPr>
          <w:p w14:paraId="11C516CC" w14:textId="77777777" w:rsidR="00C27E06" w:rsidRPr="0036536F" w:rsidRDefault="00C27E06" w:rsidP="0036536F">
            <w:pPr>
              <w:autoSpaceDE w:val="0"/>
              <w:autoSpaceDN w:val="0"/>
              <w:adjustRightInd w:val="0"/>
              <w:jc w:val="both"/>
              <w:rPr>
                <w:b/>
                <w:sz w:val="20"/>
                <w:szCs w:val="20"/>
                <w:highlight w:val="yellow"/>
                <w:lang w:val="en-IN" w:eastAsia="en-IN"/>
              </w:rPr>
            </w:pPr>
            <w:r w:rsidRPr="0036536F">
              <w:rPr>
                <w:b/>
                <w:sz w:val="20"/>
                <w:szCs w:val="20"/>
                <w:lang w:val="en-IN" w:eastAsia="en-IN"/>
              </w:rPr>
              <w:t>Rotation of Validation/Verification Bodies</w:t>
            </w:r>
          </w:p>
        </w:tc>
        <w:tc>
          <w:tcPr>
            <w:tcW w:w="4616" w:type="dxa"/>
            <w:shd w:val="clear" w:color="auto" w:fill="FFFFFF" w:themeFill="background1"/>
          </w:tcPr>
          <w:p w14:paraId="510850FF" w14:textId="77777777" w:rsidR="00C27E06" w:rsidRPr="0036536F" w:rsidRDefault="00C27E06">
            <w:pPr>
              <w:spacing w:before="120" w:after="120" w:line="276" w:lineRule="auto"/>
              <w:rPr>
                <w:sz w:val="20"/>
                <w:szCs w:val="20"/>
              </w:rPr>
            </w:pPr>
          </w:p>
        </w:tc>
        <w:tc>
          <w:tcPr>
            <w:tcW w:w="1792" w:type="dxa"/>
            <w:gridSpan w:val="2"/>
            <w:shd w:val="clear" w:color="auto" w:fill="FFFFFF" w:themeFill="background1"/>
          </w:tcPr>
          <w:p w14:paraId="47182C04" w14:textId="77777777" w:rsidR="00C27E06" w:rsidRPr="0036536F" w:rsidRDefault="00C27E06">
            <w:pPr>
              <w:spacing w:before="120" w:after="120" w:line="276" w:lineRule="auto"/>
              <w:rPr>
                <w:b/>
                <w:smallCaps/>
                <w:sz w:val="20"/>
                <w:szCs w:val="20"/>
              </w:rPr>
            </w:pPr>
          </w:p>
        </w:tc>
        <w:tc>
          <w:tcPr>
            <w:tcW w:w="1418" w:type="dxa"/>
            <w:shd w:val="clear" w:color="auto" w:fill="FFFFFF" w:themeFill="background1"/>
          </w:tcPr>
          <w:p w14:paraId="055D6614" w14:textId="77777777" w:rsidR="00C27E06" w:rsidRPr="0036536F" w:rsidRDefault="00C27E06">
            <w:pPr>
              <w:spacing w:before="120" w:after="120" w:line="276" w:lineRule="auto"/>
              <w:rPr>
                <w:b/>
                <w:caps/>
                <w:sz w:val="20"/>
                <w:szCs w:val="20"/>
              </w:rPr>
            </w:pPr>
          </w:p>
        </w:tc>
      </w:tr>
      <w:tr w:rsidR="00696672" w:rsidRPr="0036536F" w14:paraId="2AD57B38" w14:textId="77777777" w:rsidTr="009712AD">
        <w:trPr>
          <w:trHeight w:val="531"/>
        </w:trPr>
        <w:tc>
          <w:tcPr>
            <w:tcW w:w="1163" w:type="dxa"/>
            <w:shd w:val="clear" w:color="auto" w:fill="FFFFFF" w:themeFill="background1"/>
          </w:tcPr>
          <w:p w14:paraId="0B7B6D36" w14:textId="77777777" w:rsidR="00696672" w:rsidRPr="0036536F" w:rsidRDefault="00696672" w:rsidP="0036536F">
            <w:pPr>
              <w:ind w:right="-108"/>
              <w:jc w:val="both"/>
              <w:rPr>
                <w:b/>
                <w:sz w:val="20"/>
                <w:szCs w:val="20"/>
              </w:rPr>
            </w:pPr>
            <w:r w:rsidRPr="0036536F">
              <w:rPr>
                <w:b/>
                <w:sz w:val="20"/>
                <w:szCs w:val="20"/>
              </w:rPr>
              <w:t>4.1.27</w:t>
            </w:r>
          </w:p>
        </w:tc>
        <w:tc>
          <w:tcPr>
            <w:tcW w:w="6208" w:type="dxa"/>
            <w:shd w:val="clear" w:color="auto" w:fill="FFFFFF" w:themeFill="background1"/>
          </w:tcPr>
          <w:p w14:paraId="19197747" w14:textId="77777777" w:rsidR="00696672" w:rsidRPr="0036536F" w:rsidRDefault="00696672" w:rsidP="0036536F">
            <w:pPr>
              <w:autoSpaceDE w:val="0"/>
              <w:autoSpaceDN w:val="0"/>
              <w:adjustRightInd w:val="0"/>
              <w:jc w:val="both"/>
              <w:rPr>
                <w:bCs/>
                <w:sz w:val="20"/>
                <w:szCs w:val="20"/>
                <w:lang w:val="en-IN" w:eastAsia="en-IN"/>
              </w:rPr>
            </w:pPr>
            <w:r w:rsidRPr="0036536F">
              <w:rPr>
                <w:bCs/>
                <w:sz w:val="20"/>
                <w:szCs w:val="20"/>
                <w:lang w:val="en-IN" w:eastAsia="en-IN"/>
              </w:rPr>
              <w:t>Rotation of validation/verification bodies is required in respect of validation and verification, as follows:</w:t>
            </w:r>
          </w:p>
          <w:p w14:paraId="01019D4A" w14:textId="77777777" w:rsidR="00696672" w:rsidRDefault="00696672" w:rsidP="00F52333">
            <w:pPr>
              <w:pStyle w:val="ListParagraph"/>
              <w:numPr>
                <w:ilvl w:val="0"/>
                <w:numId w:val="41"/>
              </w:numPr>
              <w:autoSpaceDE w:val="0"/>
              <w:autoSpaceDN w:val="0"/>
              <w:adjustRightInd w:val="0"/>
              <w:ind w:left="430"/>
              <w:jc w:val="both"/>
              <w:rPr>
                <w:bCs/>
                <w:sz w:val="20"/>
                <w:szCs w:val="20"/>
                <w:lang w:val="en-IN" w:eastAsia="en-IN"/>
              </w:rPr>
            </w:pPr>
            <w:r w:rsidRPr="0036536F">
              <w:rPr>
                <w:bCs/>
                <w:sz w:val="20"/>
                <w:szCs w:val="20"/>
                <w:lang w:val="en-IN" w:eastAsia="en-IN"/>
              </w:rPr>
              <w:t xml:space="preserve">Initial validation and the first verification of a project may be undertaken by the same validation/verification body. However, </w:t>
            </w:r>
            <w:r w:rsidRPr="0036536F">
              <w:rPr>
                <w:bCs/>
                <w:sz w:val="20"/>
                <w:szCs w:val="20"/>
                <w:lang w:val="en-IN" w:eastAsia="en-IN"/>
              </w:rPr>
              <w:lastRenderedPageBreak/>
              <w:t>the subsequent verification shall be undertaken by a different validation/verification body. For example, if validation and verification were undertaken at the same time, the subsequent verification would have to be undertaken by a different validation/verification body. If validation was undertaken first (i.e., separately), the first verification could be undertaken by the same validation/verification body, but the subsequent verification would have to be undertaken by a different validation/verification body.</w:t>
            </w:r>
          </w:p>
          <w:p w14:paraId="3F426BD9" w14:textId="2181A352" w:rsidR="003C7A1B" w:rsidRPr="003C7A1B" w:rsidRDefault="006F3CD3" w:rsidP="00F52333">
            <w:pPr>
              <w:pStyle w:val="ListParagraph"/>
              <w:autoSpaceDE w:val="0"/>
              <w:autoSpaceDN w:val="0"/>
              <w:adjustRightInd w:val="0"/>
              <w:ind w:left="430"/>
              <w:jc w:val="both"/>
              <w:rPr>
                <w:bCs/>
                <w:i/>
                <w:iCs/>
                <w:sz w:val="20"/>
                <w:szCs w:val="20"/>
                <w:lang w:val="en-IN" w:eastAsia="en-IN"/>
              </w:rPr>
            </w:pPr>
            <w:r w:rsidRPr="006F3CD3">
              <w:rPr>
                <w:bCs/>
                <w:i/>
                <w:iCs/>
                <w:sz w:val="20"/>
                <w:szCs w:val="20"/>
                <w:lang w:val="en-IN" w:eastAsia="en-IN"/>
              </w:rPr>
              <w:t>Note – The gap validation of a project registered under an approved GHG program may be disregarded when assessing adherence to these requirements.</w:t>
            </w:r>
          </w:p>
          <w:p w14:paraId="35FBBFBA" w14:textId="77777777" w:rsidR="004E3535" w:rsidRDefault="00696672" w:rsidP="00F52333">
            <w:pPr>
              <w:pStyle w:val="ListParagraph"/>
              <w:numPr>
                <w:ilvl w:val="0"/>
                <w:numId w:val="41"/>
              </w:numPr>
              <w:autoSpaceDE w:val="0"/>
              <w:autoSpaceDN w:val="0"/>
              <w:adjustRightInd w:val="0"/>
              <w:ind w:left="430"/>
              <w:jc w:val="both"/>
              <w:rPr>
                <w:bCs/>
                <w:sz w:val="20"/>
                <w:szCs w:val="20"/>
                <w:lang w:val="en-IN" w:eastAsia="en-IN"/>
              </w:rPr>
            </w:pPr>
            <w:r w:rsidRPr="004E3535">
              <w:rPr>
                <w:bCs/>
                <w:sz w:val="20"/>
                <w:szCs w:val="20"/>
                <w:lang w:val="en-IN" w:eastAsia="en-IN"/>
              </w:rPr>
              <w:t>A validation/verification body shall not verify more than six consecutive years of a project’s GHG emission reductions or carbon dioxide removals. The validation/verification body may undertake further verification for the project only when at least three years of the project’s</w:t>
            </w:r>
            <w:r w:rsidR="0036536F" w:rsidRPr="004E3535">
              <w:rPr>
                <w:bCs/>
                <w:sz w:val="20"/>
                <w:szCs w:val="20"/>
                <w:lang w:val="en-IN" w:eastAsia="en-IN"/>
              </w:rPr>
              <w:t xml:space="preserve"> </w:t>
            </w:r>
            <w:r w:rsidRPr="004E3535">
              <w:rPr>
                <w:bCs/>
                <w:sz w:val="20"/>
                <w:szCs w:val="20"/>
                <w:lang w:val="en-IN" w:eastAsia="en-IN"/>
              </w:rPr>
              <w:t>reductions or removals have been verified by a different validation/verification body. Notwithstanding these rules, where AFOLU projects have verification periods longer than six years, a validation/verification body is permitted to verify more than six consecutive years</w:t>
            </w:r>
            <w:r w:rsidR="0036536F" w:rsidRPr="004E3535">
              <w:rPr>
                <w:bCs/>
                <w:sz w:val="20"/>
                <w:szCs w:val="20"/>
                <w:lang w:val="en-IN" w:eastAsia="en-IN"/>
              </w:rPr>
              <w:t xml:space="preserve"> </w:t>
            </w:r>
            <w:r w:rsidRPr="004E3535">
              <w:rPr>
                <w:bCs/>
                <w:sz w:val="20"/>
                <w:szCs w:val="20"/>
                <w:lang w:val="en-IN" w:eastAsia="en-IN"/>
              </w:rPr>
              <w:t xml:space="preserve">of a project’s reductions or removals, and the </w:t>
            </w:r>
            <w:r w:rsidRPr="004E3535">
              <w:rPr>
                <w:bCs/>
                <w:sz w:val="20"/>
                <w:szCs w:val="20"/>
                <w:lang w:val="en-IN" w:eastAsia="en-IN"/>
              </w:rPr>
              <w:lastRenderedPageBreak/>
              <w:t>subsequent verification shall be undertaken by a different validation/verification body.</w:t>
            </w:r>
          </w:p>
          <w:p w14:paraId="15F723FB" w14:textId="77777777" w:rsidR="004E3535" w:rsidRDefault="00696672" w:rsidP="00F52333">
            <w:pPr>
              <w:pStyle w:val="ListParagraph"/>
              <w:numPr>
                <w:ilvl w:val="0"/>
                <w:numId w:val="41"/>
              </w:numPr>
              <w:autoSpaceDE w:val="0"/>
              <w:autoSpaceDN w:val="0"/>
              <w:adjustRightInd w:val="0"/>
              <w:ind w:left="430"/>
              <w:jc w:val="both"/>
              <w:rPr>
                <w:bCs/>
                <w:sz w:val="20"/>
                <w:szCs w:val="20"/>
                <w:lang w:val="en-IN" w:eastAsia="en-IN"/>
              </w:rPr>
            </w:pPr>
            <w:r w:rsidRPr="004E3535">
              <w:rPr>
                <w:bCs/>
                <w:sz w:val="20"/>
                <w:szCs w:val="20"/>
                <w:lang w:val="en-IN" w:eastAsia="en-IN"/>
              </w:rPr>
              <w:t>Crediting period renewal validation and the first verification of the renewed crediting period may be undertaken by the same validation/verification body if that validation/verification body did not complete the final verification of the crediting period. However, the subsequent verification shall be undertaken by a different validation/verification body.</w:t>
            </w:r>
          </w:p>
          <w:p w14:paraId="4D06FD43" w14:textId="77777777" w:rsidR="00696672" w:rsidRDefault="00696672" w:rsidP="00F52333">
            <w:pPr>
              <w:pStyle w:val="ListParagraph"/>
              <w:numPr>
                <w:ilvl w:val="0"/>
                <w:numId w:val="41"/>
              </w:numPr>
              <w:autoSpaceDE w:val="0"/>
              <w:autoSpaceDN w:val="0"/>
              <w:adjustRightInd w:val="0"/>
              <w:ind w:left="430"/>
              <w:jc w:val="both"/>
              <w:rPr>
                <w:bCs/>
                <w:sz w:val="20"/>
                <w:szCs w:val="20"/>
                <w:lang w:val="en-IN" w:eastAsia="en-IN"/>
              </w:rPr>
            </w:pPr>
            <w:r w:rsidRPr="004E3535">
              <w:rPr>
                <w:bCs/>
                <w:sz w:val="20"/>
                <w:szCs w:val="20"/>
                <w:lang w:val="en-IN" w:eastAsia="en-IN"/>
              </w:rPr>
              <w:t>Where the final verification of a crediting period and validation of the crediting period renewal are undertaken by the same validation/verification body, the subsequent verification shall be undertaken by a different validation/verification body.</w:t>
            </w:r>
          </w:p>
          <w:p w14:paraId="452C1838" w14:textId="19D55A7C" w:rsidR="001E5B0E" w:rsidRPr="001E5B0E" w:rsidRDefault="003C7A1B" w:rsidP="00F52333">
            <w:pPr>
              <w:pStyle w:val="ListParagraph"/>
              <w:autoSpaceDE w:val="0"/>
              <w:autoSpaceDN w:val="0"/>
              <w:adjustRightInd w:val="0"/>
              <w:ind w:left="-20"/>
              <w:jc w:val="both"/>
              <w:rPr>
                <w:bCs/>
                <w:sz w:val="20"/>
                <w:szCs w:val="20"/>
                <w:lang w:val="en-IN" w:eastAsia="en-IN"/>
              </w:rPr>
            </w:pPr>
            <w:r w:rsidRPr="003C7A1B">
              <w:rPr>
                <w:bCs/>
                <w:i/>
                <w:iCs/>
                <w:sz w:val="20"/>
                <w:szCs w:val="20"/>
                <w:lang w:val="en-IN" w:eastAsia="en-IN"/>
              </w:rPr>
              <w:t>Note – Validations and verifications performed under other GHG programs shall be counted when assessing adherence to these requirements</w:t>
            </w:r>
            <w:r w:rsidRPr="003C7A1B">
              <w:rPr>
                <w:bCs/>
                <w:sz w:val="20"/>
                <w:szCs w:val="20"/>
                <w:lang w:val="en-IN" w:eastAsia="en-IN"/>
              </w:rPr>
              <w:t>.</w:t>
            </w:r>
          </w:p>
        </w:tc>
        <w:tc>
          <w:tcPr>
            <w:tcW w:w="4616" w:type="dxa"/>
            <w:shd w:val="clear" w:color="auto" w:fill="FFFFFF" w:themeFill="background1"/>
          </w:tcPr>
          <w:p w14:paraId="47A9F37C" w14:textId="77777777" w:rsidR="00696672" w:rsidRPr="0036536F" w:rsidRDefault="00696672">
            <w:pPr>
              <w:spacing w:before="120" w:after="120" w:line="276" w:lineRule="auto"/>
              <w:rPr>
                <w:sz w:val="20"/>
                <w:szCs w:val="20"/>
              </w:rPr>
            </w:pPr>
          </w:p>
        </w:tc>
        <w:tc>
          <w:tcPr>
            <w:tcW w:w="1792" w:type="dxa"/>
            <w:gridSpan w:val="2"/>
            <w:shd w:val="clear" w:color="auto" w:fill="FFFFFF" w:themeFill="background1"/>
          </w:tcPr>
          <w:p w14:paraId="5DEEBF66" w14:textId="77777777" w:rsidR="00696672" w:rsidRPr="0036536F" w:rsidRDefault="00696672">
            <w:pPr>
              <w:spacing w:before="120" w:after="120" w:line="276" w:lineRule="auto"/>
              <w:rPr>
                <w:b/>
                <w:smallCaps/>
                <w:sz w:val="20"/>
                <w:szCs w:val="20"/>
              </w:rPr>
            </w:pPr>
          </w:p>
        </w:tc>
        <w:tc>
          <w:tcPr>
            <w:tcW w:w="1418" w:type="dxa"/>
            <w:shd w:val="clear" w:color="auto" w:fill="FFFFFF" w:themeFill="background1"/>
          </w:tcPr>
          <w:p w14:paraId="2B31A6B7" w14:textId="77777777" w:rsidR="00696672" w:rsidRPr="0036536F" w:rsidRDefault="00696672">
            <w:pPr>
              <w:spacing w:before="120" w:after="120" w:line="276" w:lineRule="auto"/>
              <w:rPr>
                <w:b/>
                <w:caps/>
                <w:sz w:val="20"/>
                <w:szCs w:val="20"/>
              </w:rPr>
            </w:pPr>
          </w:p>
        </w:tc>
      </w:tr>
      <w:tr w:rsidR="00C27E06" w:rsidRPr="0036536F" w14:paraId="39A3B083" w14:textId="77777777" w:rsidTr="00B27139">
        <w:trPr>
          <w:trHeight w:val="531"/>
        </w:trPr>
        <w:tc>
          <w:tcPr>
            <w:tcW w:w="7371" w:type="dxa"/>
            <w:gridSpan w:val="2"/>
            <w:shd w:val="clear" w:color="auto" w:fill="FFFFFF" w:themeFill="background1"/>
          </w:tcPr>
          <w:p w14:paraId="1B0FF9E3" w14:textId="77777777" w:rsidR="00C27E06" w:rsidRPr="0036536F" w:rsidRDefault="00C27E06" w:rsidP="0036536F">
            <w:pPr>
              <w:autoSpaceDE w:val="0"/>
              <w:autoSpaceDN w:val="0"/>
              <w:adjustRightInd w:val="0"/>
              <w:jc w:val="both"/>
              <w:rPr>
                <w:b/>
                <w:sz w:val="20"/>
                <w:szCs w:val="20"/>
                <w:lang w:val="en-IN" w:eastAsia="en-IN"/>
              </w:rPr>
            </w:pPr>
            <w:r w:rsidRPr="0036536F">
              <w:rPr>
                <w:b/>
                <w:sz w:val="20"/>
                <w:szCs w:val="20"/>
                <w:lang w:val="en-IN" w:eastAsia="en-IN"/>
              </w:rPr>
              <w:lastRenderedPageBreak/>
              <w:t>Validation and Verification Requirements for Grouped Projects</w:t>
            </w:r>
          </w:p>
        </w:tc>
        <w:tc>
          <w:tcPr>
            <w:tcW w:w="4616" w:type="dxa"/>
            <w:shd w:val="clear" w:color="auto" w:fill="FFFFFF" w:themeFill="background1"/>
          </w:tcPr>
          <w:p w14:paraId="4EF23D46" w14:textId="77777777" w:rsidR="00C27E06" w:rsidRPr="0036536F" w:rsidRDefault="00C27E06">
            <w:pPr>
              <w:spacing w:before="120" w:after="120" w:line="276" w:lineRule="auto"/>
              <w:rPr>
                <w:sz w:val="20"/>
                <w:szCs w:val="20"/>
              </w:rPr>
            </w:pPr>
          </w:p>
        </w:tc>
        <w:tc>
          <w:tcPr>
            <w:tcW w:w="1792" w:type="dxa"/>
            <w:gridSpan w:val="2"/>
            <w:shd w:val="clear" w:color="auto" w:fill="FFFFFF" w:themeFill="background1"/>
          </w:tcPr>
          <w:p w14:paraId="3E258F08" w14:textId="77777777" w:rsidR="00C27E06" w:rsidRPr="0036536F" w:rsidRDefault="00C27E06">
            <w:pPr>
              <w:spacing w:before="120" w:after="120" w:line="276" w:lineRule="auto"/>
              <w:rPr>
                <w:b/>
                <w:smallCaps/>
                <w:sz w:val="20"/>
                <w:szCs w:val="20"/>
              </w:rPr>
            </w:pPr>
          </w:p>
        </w:tc>
        <w:tc>
          <w:tcPr>
            <w:tcW w:w="1418" w:type="dxa"/>
            <w:shd w:val="clear" w:color="auto" w:fill="FFFFFF" w:themeFill="background1"/>
          </w:tcPr>
          <w:p w14:paraId="41ECEF43" w14:textId="77777777" w:rsidR="00C27E06" w:rsidRPr="0036536F" w:rsidRDefault="00C27E06">
            <w:pPr>
              <w:spacing w:before="120" w:after="120" w:line="276" w:lineRule="auto"/>
              <w:rPr>
                <w:b/>
                <w:caps/>
                <w:sz w:val="20"/>
                <w:szCs w:val="20"/>
              </w:rPr>
            </w:pPr>
          </w:p>
        </w:tc>
      </w:tr>
      <w:tr w:rsidR="006E3748" w:rsidRPr="0036536F" w14:paraId="76724805" w14:textId="77777777" w:rsidTr="009712AD">
        <w:trPr>
          <w:trHeight w:val="531"/>
        </w:trPr>
        <w:tc>
          <w:tcPr>
            <w:tcW w:w="1163" w:type="dxa"/>
            <w:tcBorders>
              <w:bottom w:val="single" w:sz="4" w:space="0" w:color="auto"/>
            </w:tcBorders>
            <w:shd w:val="clear" w:color="auto" w:fill="FFFFFF" w:themeFill="background1"/>
          </w:tcPr>
          <w:p w14:paraId="57B75CE4" w14:textId="77777777" w:rsidR="006E3748" w:rsidRPr="0036536F" w:rsidRDefault="006E3748" w:rsidP="0036536F">
            <w:pPr>
              <w:ind w:right="-108"/>
              <w:jc w:val="both"/>
              <w:rPr>
                <w:sz w:val="20"/>
                <w:szCs w:val="20"/>
                <w:lang w:val="en-IN" w:eastAsia="en-IN"/>
              </w:rPr>
            </w:pPr>
          </w:p>
          <w:p w14:paraId="307385B9" w14:textId="77777777" w:rsidR="00696672" w:rsidRPr="0036536F" w:rsidRDefault="00696672" w:rsidP="0036536F">
            <w:pPr>
              <w:ind w:right="-108"/>
              <w:jc w:val="both"/>
              <w:rPr>
                <w:sz w:val="20"/>
                <w:szCs w:val="20"/>
                <w:lang w:val="en-IN" w:eastAsia="en-IN"/>
              </w:rPr>
            </w:pPr>
            <w:r w:rsidRPr="0036536F">
              <w:rPr>
                <w:sz w:val="20"/>
                <w:szCs w:val="20"/>
                <w:lang w:val="en-IN" w:eastAsia="en-IN"/>
              </w:rPr>
              <w:t>4.1.28</w:t>
            </w:r>
          </w:p>
        </w:tc>
        <w:tc>
          <w:tcPr>
            <w:tcW w:w="6208" w:type="dxa"/>
            <w:tcBorders>
              <w:bottom w:val="single" w:sz="4" w:space="0" w:color="auto"/>
            </w:tcBorders>
            <w:shd w:val="clear" w:color="auto" w:fill="FFFFFF" w:themeFill="background1"/>
          </w:tcPr>
          <w:p w14:paraId="5ADDDD73" w14:textId="77777777" w:rsidR="006E3748" w:rsidRPr="0036536F" w:rsidRDefault="006E3748" w:rsidP="0036536F">
            <w:pPr>
              <w:autoSpaceDE w:val="0"/>
              <w:autoSpaceDN w:val="0"/>
              <w:adjustRightInd w:val="0"/>
              <w:jc w:val="both"/>
              <w:rPr>
                <w:sz w:val="20"/>
                <w:szCs w:val="20"/>
                <w:lang w:val="en-IN" w:eastAsia="en-IN"/>
              </w:rPr>
            </w:pPr>
            <w:r w:rsidRPr="0036536F">
              <w:rPr>
                <w:sz w:val="20"/>
                <w:szCs w:val="20"/>
                <w:lang w:val="en-IN" w:eastAsia="en-IN"/>
              </w:rPr>
              <w:t>Validation and verification of grouped projects shall assess conformance of the project with the requirements for grouped projects set out in the VCS Program rules.</w:t>
            </w:r>
          </w:p>
        </w:tc>
        <w:tc>
          <w:tcPr>
            <w:tcW w:w="4616" w:type="dxa"/>
            <w:tcBorders>
              <w:bottom w:val="single" w:sz="4" w:space="0" w:color="auto"/>
            </w:tcBorders>
            <w:shd w:val="clear" w:color="auto" w:fill="FFFFFF" w:themeFill="background1"/>
          </w:tcPr>
          <w:p w14:paraId="0C857D6A" w14:textId="77777777" w:rsidR="006E3748" w:rsidRPr="0036536F" w:rsidRDefault="006E3748">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78290FEA" w14:textId="77777777" w:rsidR="006E3748" w:rsidRPr="0036536F" w:rsidRDefault="006E3748">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5A547DFD" w14:textId="77777777" w:rsidR="006E3748" w:rsidRPr="0036536F" w:rsidRDefault="006E3748">
            <w:pPr>
              <w:spacing w:before="120" w:after="120" w:line="276" w:lineRule="auto"/>
              <w:rPr>
                <w:b/>
                <w:caps/>
                <w:sz w:val="20"/>
                <w:szCs w:val="20"/>
              </w:rPr>
            </w:pPr>
          </w:p>
        </w:tc>
      </w:tr>
      <w:tr w:rsidR="006E3748" w:rsidRPr="0036536F" w14:paraId="2679E8DF" w14:textId="77777777" w:rsidTr="009712AD">
        <w:trPr>
          <w:trHeight w:val="531"/>
        </w:trPr>
        <w:tc>
          <w:tcPr>
            <w:tcW w:w="1163" w:type="dxa"/>
            <w:tcBorders>
              <w:bottom w:val="single" w:sz="4" w:space="0" w:color="auto"/>
            </w:tcBorders>
            <w:shd w:val="clear" w:color="auto" w:fill="FFFFFF" w:themeFill="background1"/>
          </w:tcPr>
          <w:p w14:paraId="1941E45A" w14:textId="77777777" w:rsidR="006E3748" w:rsidRPr="0036536F" w:rsidRDefault="006E3748" w:rsidP="0036536F">
            <w:pPr>
              <w:ind w:right="-108"/>
              <w:jc w:val="both"/>
              <w:rPr>
                <w:sz w:val="20"/>
                <w:szCs w:val="20"/>
                <w:lang w:val="en-IN" w:eastAsia="en-IN"/>
              </w:rPr>
            </w:pPr>
          </w:p>
          <w:p w14:paraId="0FE1FFFA" w14:textId="77777777" w:rsidR="00696672" w:rsidRPr="0036536F" w:rsidRDefault="00696672" w:rsidP="0036536F">
            <w:pPr>
              <w:ind w:right="-108"/>
              <w:jc w:val="both"/>
              <w:rPr>
                <w:sz w:val="20"/>
                <w:szCs w:val="20"/>
                <w:lang w:val="en-IN" w:eastAsia="en-IN"/>
              </w:rPr>
            </w:pPr>
            <w:r w:rsidRPr="0036536F">
              <w:rPr>
                <w:sz w:val="20"/>
                <w:szCs w:val="20"/>
                <w:lang w:val="en-IN" w:eastAsia="en-IN"/>
              </w:rPr>
              <w:t>4.1.29</w:t>
            </w:r>
          </w:p>
        </w:tc>
        <w:tc>
          <w:tcPr>
            <w:tcW w:w="6208" w:type="dxa"/>
            <w:tcBorders>
              <w:bottom w:val="single" w:sz="4" w:space="0" w:color="auto"/>
            </w:tcBorders>
            <w:shd w:val="clear" w:color="auto" w:fill="FFFFFF" w:themeFill="background1"/>
          </w:tcPr>
          <w:p w14:paraId="6C25E4E5" w14:textId="7712C463" w:rsidR="006E3748" w:rsidRPr="0036536F" w:rsidRDefault="006E3748" w:rsidP="0036536F">
            <w:pPr>
              <w:autoSpaceDE w:val="0"/>
              <w:autoSpaceDN w:val="0"/>
              <w:adjustRightInd w:val="0"/>
              <w:jc w:val="both"/>
              <w:rPr>
                <w:sz w:val="20"/>
                <w:szCs w:val="20"/>
                <w:lang w:val="en-IN" w:eastAsia="en-IN"/>
              </w:rPr>
            </w:pPr>
            <w:r w:rsidRPr="0036536F">
              <w:rPr>
                <w:sz w:val="20"/>
                <w:szCs w:val="20"/>
                <w:lang w:val="en-IN" w:eastAsia="en-IN"/>
              </w:rPr>
              <w:t xml:space="preserve">New project activity instances shall be validated, based on the information reported in the monitoring report, against the applicable set of eligibility criteria. The validation/verification body shall specify </w:t>
            </w:r>
            <w:r w:rsidRPr="0036536F">
              <w:rPr>
                <w:sz w:val="20"/>
                <w:szCs w:val="20"/>
                <w:lang w:val="en-IN" w:eastAsia="en-IN"/>
              </w:rPr>
              <w:lastRenderedPageBreak/>
              <w:t>which instances meet the eligibility criteria for inclusion in the project.</w:t>
            </w:r>
            <w:r w:rsidR="009A389F">
              <w:rPr>
                <w:sz w:val="20"/>
                <w:szCs w:val="20"/>
                <w:lang w:val="en-IN" w:eastAsia="en-IN"/>
              </w:rPr>
              <w:t xml:space="preserve"> </w:t>
            </w:r>
            <w:r w:rsidR="00F205F0" w:rsidRPr="00F205F0">
              <w:rPr>
                <w:sz w:val="20"/>
                <w:szCs w:val="20"/>
                <w:lang w:val="en-IN" w:eastAsia="en-IN"/>
              </w:rPr>
              <w:t xml:space="preserve">Such validation may be reported in the verification report or a separate validation report. </w:t>
            </w:r>
            <w:r w:rsidRPr="0036536F">
              <w:rPr>
                <w:sz w:val="20"/>
                <w:szCs w:val="20"/>
                <w:lang w:val="en-IN" w:eastAsia="en-IN"/>
              </w:rPr>
              <w:t xml:space="preserve"> </w:t>
            </w:r>
          </w:p>
        </w:tc>
        <w:tc>
          <w:tcPr>
            <w:tcW w:w="4616" w:type="dxa"/>
            <w:tcBorders>
              <w:bottom w:val="single" w:sz="4" w:space="0" w:color="auto"/>
            </w:tcBorders>
            <w:shd w:val="clear" w:color="auto" w:fill="FFFFFF" w:themeFill="background1"/>
          </w:tcPr>
          <w:p w14:paraId="04CB258C" w14:textId="77777777" w:rsidR="006E3748" w:rsidRPr="0036536F" w:rsidRDefault="006E3748">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006C252F" w14:textId="77777777" w:rsidR="006E3748" w:rsidRPr="0036536F" w:rsidRDefault="006E3748">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4FDB2DD3" w14:textId="77777777" w:rsidR="006E3748" w:rsidRPr="0036536F" w:rsidRDefault="006E3748">
            <w:pPr>
              <w:spacing w:before="120" w:after="120" w:line="276" w:lineRule="auto"/>
              <w:rPr>
                <w:b/>
                <w:caps/>
                <w:sz w:val="20"/>
                <w:szCs w:val="20"/>
              </w:rPr>
            </w:pPr>
          </w:p>
        </w:tc>
      </w:tr>
      <w:tr w:rsidR="006E3748" w:rsidRPr="0036536F" w14:paraId="0DCE3EE7" w14:textId="77777777" w:rsidTr="009712AD">
        <w:trPr>
          <w:trHeight w:val="531"/>
        </w:trPr>
        <w:tc>
          <w:tcPr>
            <w:tcW w:w="1163" w:type="dxa"/>
            <w:tcBorders>
              <w:bottom w:val="single" w:sz="4" w:space="0" w:color="auto"/>
            </w:tcBorders>
            <w:shd w:val="clear" w:color="auto" w:fill="FFFFFF" w:themeFill="background1"/>
          </w:tcPr>
          <w:p w14:paraId="2DE78390" w14:textId="77777777" w:rsidR="006E3748" w:rsidRPr="0036536F" w:rsidRDefault="006E3748" w:rsidP="0036536F">
            <w:pPr>
              <w:ind w:right="-108"/>
              <w:jc w:val="both"/>
              <w:rPr>
                <w:sz w:val="20"/>
                <w:szCs w:val="20"/>
                <w:lang w:val="en-IN" w:eastAsia="en-IN"/>
              </w:rPr>
            </w:pPr>
          </w:p>
          <w:p w14:paraId="25AEE8E8" w14:textId="77777777" w:rsidR="00696672" w:rsidRPr="0036536F" w:rsidRDefault="00696672" w:rsidP="0036536F">
            <w:pPr>
              <w:ind w:right="-108"/>
              <w:jc w:val="both"/>
              <w:rPr>
                <w:sz w:val="20"/>
                <w:szCs w:val="20"/>
                <w:lang w:val="en-IN" w:eastAsia="en-IN"/>
              </w:rPr>
            </w:pPr>
            <w:r w:rsidRPr="0036536F">
              <w:rPr>
                <w:sz w:val="20"/>
                <w:szCs w:val="20"/>
                <w:lang w:val="en-IN" w:eastAsia="en-IN"/>
              </w:rPr>
              <w:t>4.1.30</w:t>
            </w:r>
          </w:p>
        </w:tc>
        <w:tc>
          <w:tcPr>
            <w:tcW w:w="6208" w:type="dxa"/>
            <w:tcBorders>
              <w:bottom w:val="single" w:sz="4" w:space="0" w:color="auto"/>
            </w:tcBorders>
            <w:shd w:val="clear" w:color="auto" w:fill="FFFFFF" w:themeFill="background1"/>
          </w:tcPr>
          <w:p w14:paraId="587472B7" w14:textId="03E993B7" w:rsidR="006E3748" w:rsidRPr="0036536F" w:rsidRDefault="006E3748" w:rsidP="0036536F">
            <w:pPr>
              <w:autoSpaceDE w:val="0"/>
              <w:autoSpaceDN w:val="0"/>
              <w:adjustRightInd w:val="0"/>
              <w:jc w:val="both"/>
              <w:rPr>
                <w:sz w:val="20"/>
                <w:szCs w:val="20"/>
                <w:lang w:val="en-IN" w:eastAsia="en-IN"/>
              </w:rPr>
            </w:pPr>
            <w:r w:rsidRPr="0036536F">
              <w:rPr>
                <w:sz w:val="20"/>
                <w:szCs w:val="20"/>
                <w:lang w:val="en-IN" w:eastAsia="en-IN"/>
              </w:rPr>
              <w:t>Where, due to the number of project activity instances, it is unreasonable to undertake an individual assessment of each initial or new instance, the validation/verification body shall document and explain the evidence gathering methods employed for the validation of such instances. Such evidence gathering methods shall be statistically sound. The number of</w:t>
            </w:r>
            <w:r w:rsidR="004B6007">
              <w:rPr>
                <w:sz w:val="20"/>
                <w:szCs w:val="20"/>
                <w:lang w:val="en-IN" w:eastAsia="en-IN"/>
              </w:rPr>
              <w:t xml:space="preserve"> </w:t>
            </w:r>
            <w:r w:rsidRPr="0036536F">
              <w:rPr>
                <w:sz w:val="20"/>
                <w:szCs w:val="20"/>
                <w:lang w:val="en-IN" w:eastAsia="en-IN"/>
              </w:rPr>
              <w:t>instances included in the project, eligible for monitoring and generation of VCUs shall be proportional to the percentage of sampled instances found to be in conformance by the validation/verification body.</w:t>
            </w:r>
          </w:p>
        </w:tc>
        <w:tc>
          <w:tcPr>
            <w:tcW w:w="4616" w:type="dxa"/>
            <w:tcBorders>
              <w:bottom w:val="single" w:sz="4" w:space="0" w:color="auto"/>
            </w:tcBorders>
            <w:shd w:val="clear" w:color="auto" w:fill="FFFFFF" w:themeFill="background1"/>
          </w:tcPr>
          <w:p w14:paraId="0661B0EC" w14:textId="77777777" w:rsidR="006E3748" w:rsidRPr="0036536F" w:rsidRDefault="006E3748">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6CCD0A6D" w14:textId="77777777" w:rsidR="006E3748" w:rsidRPr="0036536F" w:rsidRDefault="006E3748">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1115D663" w14:textId="77777777" w:rsidR="006E3748" w:rsidRPr="0036536F" w:rsidRDefault="006E3748">
            <w:pPr>
              <w:spacing w:before="120" w:after="120" w:line="276" w:lineRule="auto"/>
              <w:rPr>
                <w:b/>
                <w:caps/>
                <w:sz w:val="20"/>
                <w:szCs w:val="20"/>
              </w:rPr>
            </w:pPr>
          </w:p>
        </w:tc>
      </w:tr>
      <w:tr w:rsidR="006E3748" w:rsidRPr="0036536F" w14:paraId="76B35154" w14:textId="77777777" w:rsidTr="009712AD">
        <w:trPr>
          <w:trHeight w:val="1511"/>
        </w:trPr>
        <w:tc>
          <w:tcPr>
            <w:tcW w:w="1163" w:type="dxa"/>
            <w:tcBorders>
              <w:bottom w:val="single" w:sz="4" w:space="0" w:color="auto"/>
            </w:tcBorders>
            <w:shd w:val="clear" w:color="auto" w:fill="FFFFFF" w:themeFill="background1"/>
          </w:tcPr>
          <w:p w14:paraId="3C4FDA77" w14:textId="77777777" w:rsidR="006E3748" w:rsidRPr="0036536F" w:rsidRDefault="006E3748" w:rsidP="0036536F">
            <w:pPr>
              <w:ind w:right="-108"/>
              <w:jc w:val="both"/>
              <w:rPr>
                <w:sz w:val="20"/>
                <w:szCs w:val="20"/>
                <w:lang w:val="en-IN" w:eastAsia="en-IN"/>
              </w:rPr>
            </w:pPr>
          </w:p>
          <w:p w14:paraId="5E7CEA0F" w14:textId="77777777" w:rsidR="00696672" w:rsidRPr="0036536F" w:rsidRDefault="00696672" w:rsidP="0036536F">
            <w:pPr>
              <w:ind w:right="-108"/>
              <w:jc w:val="both"/>
              <w:rPr>
                <w:sz w:val="20"/>
                <w:szCs w:val="20"/>
                <w:lang w:val="en-IN" w:eastAsia="en-IN"/>
              </w:rPr>
            </w:pPr>
            <w:r w:rsidRPr="0036536F">
              <w:rPr>
                <w:sz w:val="20"/>
                <w:szCs w:val="20"/>
                <w:lang w:val="en-IN" w:eastAsia="en-IN"/>
              </w:rPr>
              <w:t>4.1.31</w:t>
            </w:r>
          </w:p>
        </w:tc>
        <w:tc>
          <w:tcPr>
            <w:tcW w:w="6208" w:type="dxa"/>
            <w:tcBorders>
              <w:bottom w:val="single" w:sz="4" w:space="0" w:color="auto"/>
            </w:tcBorders>
            <w:shd w:val="clear" w:color="auto" w:fill="FFFFFF" w:themeFill="background1"/>
          </w:tcPr>
          <w:p w14:paraId="56541CEC" w14:textId="77777777" w:rsidR="006E3748" w:rsidRDefault="009A389F" w:rsidP="0036536F">
            <w:pPr>
              <w:autoSpaceDE w:val="0"/>
              <w:autoSpaceDN w:val="0"/>
              <w:adjustRightInd w:val="0"/>
              <w:jc w:val="both"/>
              <w:rPr>
                <w:sz w:val="20"/>
                <w:szCs w:val="20"/>
                <w:lang w:val="en-IN" w:eastAsia="en-IN"/>
              </w:rPr>
            </w:pPr>
            <w:r w:rsidRPr="009A389F">
              <w:rPr>
                <w:sz w:val="20"/>
                <w:szCs w:val="20"/>
                <w:lang w:val="en-IN" w:eastAsia="en-IN"/>
              </w:rPr>
              <w:t>The verification report for grouped projects shall document and explain the evidence gathering methods employed by the validation/verification body for the verification of the GHG statement of reductions or removals generated by the project. Such methods shall be statistically sound. Any subsequent changes to the evidence gathering method(s) required as a result of the verification findings shall be documented.</w:t>
            </w:r>
          </w:p>
          <w:p w14:paraId="69AC1144" w14:textId="77777777" w:rsidR="0038463E" w:rsidRDefault="0038463E" w:rsidP="0036536F">
            <w:pPr>
              <w:autoSpaceDE w:val="0"/>
              <w:autoSpaceDN w:val="0"/>
              <w:adjustRightInd w:val="0"/>
              <w:jc w:val="both"/>
              <w:rPr>
                <w:sz w:val="20"/>
                <w:szCs w:val="20"/>
                <w:lang w:val="en-IN" w:eastAsia="en-IN"/>
              </w:rPr>
            </w:pPr>
          </w:p>
          <w:p w14:paraId="12D8652A" w14:textId="77777777" w:rsidR="0038463E" w:rsidRDefault="0038463E" w:rsidP="0036536F">
            <w:pPr>
              <w:autoSpaceDE w:val="0"/>
              <w:autoSpaceDN w:val="0"/>
              <w:adjustRightInd w:val="0"/>
              <w:jc w:val="both"/>
              <w:rPr>
                <w:sz w:val="20"/>
                <w:szCs w:val="20"/>
                <w:lang w:val="en-IN" w:eastAsia="en-IN"/>
              </w:rPr>
            </w:pPr>
          </w:p>
          <w:p w14:paraId="792C31B0" w14:textId="7412BAAF" w:rsidR="0038463E" w:rsidRPr="0036536F" w:rsidRDefault="0038463E" w:rsidP="0036536F">
            <w:pPr>
              <w:autoSpaceDE w:val="0"/>
              <w:autoSpaceDN w:val="0"/>
              <w:adjustRightInd w:val="0"/>
              <w:jc w:val="both"/>
              <w:rPr>
                <w:sz w:val="20"/>
                <w:szCs w:val="20"/>
                <w:lang w:val="en-IN" w:eastAsia="en-IN"/>
              </w:rPr>
            </w:pPr>
          </w:p>
        </w:tc>
        <w:tc>
          <w:tcPr>
            <w:tcW w:w="4616" w:type="dxa"/>
            <w:tcBorders>
              <w:bottom w:val="single" w:sz="4" w:space="0" w:color="auto"/>
            </w:tcBorders>
            <w:shd w:val="clear" w:color="auto" w:fill="FFFFFF" w:themeFill="background1"/>
          </w:tcPr>
          <w:p w14:paraId="2F7B30E3" w14:textId="77777777" w:rsidR="006E3748" w:rsidRPr="0036536F" w:rsidRDefault="006E3748">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240F495C" w14:textId="77777777" w:rsidR="006E3748" w:rsidRPr="0036536F" w:rsidRDefault="006E3748">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797E208A" w14:textId="77777777" w:rsidR="006E3748" w:rsidRPr="0036536F" w:rsidRDefault="006E3748">
            <w:pPr>
              <w:spacing w:before="120" w:after="120" w:line="276" w:lineRule="auto"/>
              <w:rPr>
                <w:b/>
                <w:caps/>
                <w:sz w:val="20"/>
                <w:szCs w:val="20"/>
              </w:rPr>
            </w:pPr>
          </w:p>
        </w:tc>
      </w:tr>
      <w:tr w:rsidR="00C27E06" w:rsidRPr="0036536F" w14:paraId="37EEAF19" w14:textId="77777777" w:rsidTr="00730DAB">
        <w:trPr>
          <w:trHeight w:val="531"/>
        </w:trPr>
        <w:tc>
          <w:tcPr>
            <w:tcW w:w="7371" w:type="dxa"/>
            <w:gridSpan w:val="2"/>
            <w:tcBorders>
              <w:bottom w:val="single" w:sz="4" w:space="0" w:color="auto"/>
            </w:tcBorders>
            <w:shd w:val="clear" w:color="auto" w:fill="FFFFFF" w:themeFill="background1"/>
          </w:tcPr>
          <w:p w14:paraId="449FF7F8" w14:textId="77777777" w:rsidR="00C27E06" w:rsidRPr="0036536F" w:rsidRDefault="00C27E06" w:rsidP="0036536F">
            <w:pPr>
              <w:autoSpaceDE w:val="0"/>
              <w:autoSpaceDN w:val="0"/>
              <w:adjustRightInd w:val="0"/>
              <w:jc w:val="both"/>
              <w:rPr>
                <w:b/>
                <w:bCs/>
                <w:sz w:val="20"/>
                <w:szCs w:val="20"/>
                <w:lang w:val="en-IN" w:eastAsia="en-IN"/>
              </w:rPr>
            </w:pPr>
            <w:r w:rsidRPr="0036536F">
              <w:rPr>
                <w:b/>
                <w:bCs/>
                <w:sz w:val="20"/>
                <w:szCs w:val="20"/>
                <w:lang w:val="en-IN" w:eastAsia="en-IN"/>
              </w:rPr>
              <w:lastRenderedPageBreak/>
              <w:t>Non-Permanence Risk Analysis and Market Leakage Evaluations for AFOLU Projects</w:t>
            </w:r>
          </w:p>
        </w:tc>
        <w:tc>
          <w:tcPr>
            <w:tcW w:w="4616" w:type="dxa"/>
            <w:tcBorders>
              <w:bottom w:val="single" w:sz="4" w:space="0" w:color="auto"/>
            </w:tcBorders>
            <w:shd w:val="clear" w:color="auto" w:fill="FFFFFF" w:themeFill="background1"/>
          </w:tcPr>
          <w:p w14:paraId="47F8C527" w14:textId="77777777" w:rsidR="00C27E06" w:rsidRPr="0036536F" w:rsidRDefault="00C27E06">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2DB03DC3" w14:textId="77777777" w:rsidR="00C27E06" w:rsidRPr="0036536F" w:rsidRDefault="00C27E06">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5D3E3E73" w14:textId="77777777" w:rsidR="00C27E06" w:rsidRPr="0036536F" w:rsidRDefault="00C27E06">
            <w:pPr>
              <w:spacing w:before="120" w:after="120" w:line="276" w:lineRule="auto"/>
              <w:rPr>
                <w:b/>
                <w:caps/>
                <w:sz w:val="20"/>
                <w:szCs w:val="20"/>
              </w:rPr>
            </w:pPr>
          </w:p>
        </w:tc>
      </w:tr>
      <w:tr w:rsidR="006E3748" w:rsidRPr="0036536F" w14:paraId="6B74535F" w14:textId="77777777" w:rsidTr="009712AD">
        <w:trPr>
          <w:trHeight w:val="531"/>
        </w:trPr>
        <w:tc>
          <w:tcPr>
            <w:tcW w:w="1163" w:type="dxa"/>
            <w:tcBorders>
              <w:bottom w:val="single" w:sz="4" w:space="0" w:color="auto"/>
            </w:tcBorders>
            <w:shd w:val="clear" w:color="auto" w:fill="FFFFFF" w:themeFill="background1"/>
          </w:tcPr>
          <w:p w14:paraId="5AC02C72" w14:textId="77777777" w:rsidR="006E3748" w:rsidRPr="0036536F" w:rsidRDefault="006E3748" w:rsidP="0036536F">
            <w:pPr>
              <w:ind w:right="-108"/>
              <w:jc w:val="both"/>
              <w:rPr>
                <w:sz w:val="20"/>
                <w:szCs w:val="20"/>
                <w:lang w:val="en-IN" w:eastAsia="en-IN"/>
              </w:rPr>
            </w:pPr>
          </w:p>
          <w:p w14:paraId="1975ED81" w14:textId="77777777" w:rsidR="00696672" w:rsidRPr="0036536F" w:rsidRDefault="00696672" w:rsidP="0036536F">
            <w:pPr>
              <w:ind w:right="-108"/>
              <w:jc w:val="both"/>
              <w:rPr>
                <w:sz w:val="20"/>
                <w:szCs w:val="20"/>
                <w:lang w:val="en-IN" w:eastAsia="en-IN"/>
              </w:rPr>
            </w:pPr>
            <w:r w:rsidRPr="0036536F">
              <w:rPr>
                <w:sz w:val="20"/>
                <w:szCs w:val="20"/>
                <w:lang w:val="en-IN" w:eastAsia="en-IN"/>
              </w:rPr>
              <w:t>4.1.32</w:t>
            </w:r>
          </w:p>
        </w:tc>
        <w:tc>
          <w:tcPr>
            <w:tcW w:w="6208" w:type="dxa"/>
            <w:tcBorders>
              <w:bottom w:val="single" w:sz="4" w:space="0" w:color="auto"/>
            </w:tcBorders>
            <w:shd w:val="clear" w:color="auto" w:fill="FFFFFF" w:themeFill="background1"/>
          </w:tcPr>
          <w:p w14:paraId="5C252A67" w14:textId="77777777" w:rsidR="006E3748" w:rsidRPr="0036536F" w:rsidRDefault="006E3748" w:rsidP="0036536F">
            <w:pPr>
              <w:autoSpaceDE w:val="0"/>
              <w:autoSpaceDN w:val="0"/>
              <w:adjustRightInd w:val="0"/>
              <w:jc w:val="both"/>
              <w:rPr>
                <w:sz w:val="20"/>
                <w:szCs w:val="20"/>
                <w:lang w:val="en-IN" w:eastAsia="en-IN"/>
              </w:rPr>
            </w:pPr>
            <w:r w:rsidRPr="0036536F">
              <w:rPr>
                <w:sz w:val="20"/>
                <w:szCs w:val="20"/>
                <w:lang w:val="en-IN" w:eastAsia="en-IN"/>
              </w:rPr>
              <w:t>Non-Permanence risk analysis and market leakage evaluations shall be assessed by the validation/verification body in accordance with the VCS Program rules.</w:t>
            </w:r>
          </w:p>
        </w:tc>
        <w:tc>
          <w:tcPr>
            <w:tcW w:w="4616" w:type="dxa"/>
            <w:tcBorders>
              <w:bottom w:val="single" w:sz="4" w:space="0" w:color="auto"/>
            </w:tcBorders>
            <w:shd w:val="clear" w:color="auto" w:fill="FFFFFF" w:themeFill="background1"/>
          </w:tcPr>
          <w:p w14:paraId="18D8A8A2" w14:textId="77777777" w:rsidR="006E3748" w:rsidRPr="0036536F" w:rsidRDefault="006E3748">
            <w:pPr>
              <w:spacing w:before="120" w:after="120" w:line="276" w:lineRule="auto"/>
              <w:rPr>
                <w:sz w:val="20"/>
                <w:szCs w:val="20"/>
              </w:rPr>
            </w:pPr>
          </w:p>
        </w:tc>
        <w:tc>
          <w:tcPr>
            <w:tcW w:w="1792" w:type="dxa"/>
            <w:gridSpan w:val="2"/>
            <w:tcBorders>
              <w:bottom w:val="single" w:sz="4" w:space="0" w:color="auto"/>
            </w:tcBorders>
            <w:shd w:val="clear" w:color="auto" w:fill="FFFFFF" w:themeFill="background1"/>
          </w:tcPr>
          <w:p w14:paraId="4ACA01F4" w14:textId="77777777" w:rsidR="006E3748" w:rsidRPr="0036536F" w:rsidRDefault="006E3748">
            <w:pPr>
              <w:spacing w:before="120" w:after="120" w:line="276" w:lineRule="auto"/>
              <w:rPr>
                <w:b/>
                <w:smallCaps/>
                <w:sz w:val="20"/>
                <w:szCs w:val="20"/>
              </w:rPr>
            </w:pPr>
          </w:p>
        </w:tc>
        <w:tc>
          <w:tcPr>
            <w:tcW w:w="1418" w:type="dxa"/>
            <w:tcBorders>
              <w:bottom w:val="single" w:sz="4" w:space="0" w:color="auto"/>
            </w:tcBorders>
            <w:shd w:val="clear" w:color="auto" w:fill="FFFFFF" w:themeFill="background1"/>
          </w:tcPr>
          <w:p w14:paraId="42B9C2D6" w14:textId="77777777" w:rsidR="006E3748" w:rsidRPr="0036536F" w:rsidRDefault="006E3748">
            <w:pPr>
              <w:spacing w:before="120" w:after="120" w:line="276" w:lineRule="auto"/>
              <w:rPr>
                <w:b/>
                <w:caps/>
                <w:sz w:val="20"/>
                <w:szCs w:val="20"/>
              </w:rPr>
            </w:pPr>
          </w:p>
        </w:tc>
      </w:tr>
      <w:tr w:rsidR="006E3748" w:rsidRPr="0036536F" w14:paraId="447BB311" w14:textId="77777777" w:rsidTr="009712AD">
        <w:trPr>
          <w:trHeight w:val="1439"/>
        </w:trPr>
        <w:tc>
          <w:tcPr>
            <w:tcW w:w="1163" w:type="dxa"/>
            <w:shd w:val="clear" w:color="auto" w:fill="FFFFFF" w:themeFill="background1"/>
          </w:tcPr>
          <w:p w14:paraId="68AF563A" w14:textId="77777777" w:rsidR="006E3748" w:rsidRPr="0036536F" w:rsidRDefault="006E3748" w:rsidP="0036536F">
            <w:pPr>
              <w:ind w:right="-108"/>
              <w:jc w:val="both"/>
              <w:rPr>
                <w:sz w:val="20"/>
                <w:szCs w:val="20"/>
                <w:lang w:val="en-IN" w:eastAsia="en-IN"/>
              </w:rPr>
            </w:pPr>
          </w:p>
          <w:p w14:paraId="298BCC82" w14:textId="77777777" w:rsidR="00696672" w:rsidRPr="0036536F" w:rsidRDefault="00696672" w:rsidP="0036536F">
            <w:pPr>
              <w:ind w:right="-108"/>
              <w:jc w:val="both"/>
              <w:rPr>
                <w:sz w:val="20"/>
                <w:szCs w:val="20"/>
                <w:lang w:val="en-IN" w:eastAsia="en-IN"/>
              </w:rPr>
            </w:pPr>
            <w:r w:rsidRPr="0036536F">
              <w:rPr>
                <w:sz w:val="20"/>
                <w:szCs w:val="20"/>
                <w:lang w:val="en-IN" w:eastAsia="en-IN"/>
              </w:rPr>
              <w:t>4.1.33</w:t>
            </w:r>
          </w:p>
        </w:tc>
        <w:tc>
          <w:tcPr>
            <w:tcW w:w="6208" w:type="dxa"/>
            <w:shd w:val="clear" w:color="auto" w:fill="FFFFFF" w:themeFill="background1"/>
          </w:tcPr>
          <w:p w14:paraId="7D3839F5" w14:textId="7DCABBA6" w:rsidR="00053035" w:rsidRPr="0036536F" w:rsidRDefault="00250386" w:rsidP="0036536F">
            <w:pPr>
              <w:autoSpaceDE w:val="0"/>
              <w:autoSpaceDN w:val="0"/>
              <w:adjustRightInd w:val="0"/>
              <w:jc w:val="both"/>
              <w:rPr>
                <w:sz w:val="20"/>
                <w:szCs w:val="20"/>
                <w:lang w:val="en-IN" w:eastAsia="en-IN"/>
              </w:rPr>
            </w:pPr>
            <w:r w:rsidRPr="00250386">
              <w:rPr>
                <w:sz w:val="20"/>
                <w:szCs w:val="20"/>
                <w:lang w:val="en-IN" w:eastAsia="en-IN"/>
              </w:rPr>
              <w:t>The validation/verification body shall assess the risk analysis carried out by the project proponent in accordance with the A</w:t>
            </w:r>
            <w:r w:rsidRPr="00250386">
              <w:rPr>
                <w:i/>
                <w:iCs/>
                <w:sz w:val="20"/>
                <w:szCs w:val="20"/>
                <w:lang w:val="en-IN" w:eastAsia="en-IN"/>
              </w:rPr>
              <w:t xml:space="preserve">FOLU Non-Permanence Risk Tool </w:t>
            </w:r>
            <w:r w:rsidRPr="00250386">
              <w:rPr>
                <w:sz w:val="20"/>
                <w:szCs w:val="20"/>
                <w:lang w:val="en-IN" w:eastAsia="en-IN"/>
              </w:rPr>
              <w:t xml:space="preserve">and </w:t>
            </w:r>
            <w:r w:rsidRPr="00250386">
              <w:rPr>
                <w:i/>
                <w:iCs/>
                <w:sz w:val="20"/>
                <w:szCs w:val="20"/>
                <w:lang w:val="en-IN" w:eastAsia="en-IN"/>
              </w:rPr>
              <w:t>GCS Non-Permanence Risk Tool</w:t>
            </w:r>
            <w:r w:rsidRPr="00250386">
              <w:rPr>
                <w:sz w:val="20"/>
                <w:szCs w:val="20"/>
                <w:lang w:val="en-IN" w:eastAsia="en-IN"/>
              </w:rPr>
              <w:t>. The project proponent shall respond to all and any of the validation/verification body’s findings. As a result of any such findings, the project proponent shall amend the documentation as necessary and update the risk rating accordingly.</w:t>
            </w:r>
          </w:p>
        </w:tc>
        <w:tc>
          <w:tcPr>
            <w:tcW w:w="4616" w:type="dxa"/>
            <w:shd w:val="clear" w:color="auto" w:fill="FFFFFF" w:themeFill="background1"/>
          </w:tcPr>
          <w:p w14:paraId="71145580" w14:textId="77777777" w:rsidR="006E3748" w:rsidRPr="0036536F" w:rsidRDefault="006E3748">
            <w:pPr>
              <w:spacing w:before="120" w:after="120" w:line="276" w:lineRule="auto"/>
              <w:rPr>
                <w:sz w:val="20"/>
                <w:szCs w:val="20"/>
              </w:rPr>
            </w:pPr>
          </w:p>
        </w:tc>
        <w:tc>
          <w:tcPr>
            <w:tcW w:w="1792" w:type="dxa"/>
            <w:gridSpan w:val="2"/>
            <w:shd w:val="clear" w:color="auto" w:fill="FFFFFF" w:themeFill="background1"/>
          </w:tcPr>
          <w:p w14:paraId="3421061D" w14:textId="77777777" w:rsidR="006E3748" w:rsidRPr="0036536F" w:rsidRDefault="006E3748">
            <w:pPr>
              <w:spacing w:before="120" w:after="120" w:line="276" w:lineRule="auto"/>
              <w:rPr>
                <w:b/>
                <w:smallCaps/>
                <w:sz w:val="20"/>
                <w:szCs w:val="20"/>
              </w:rPr>
            </w:pPr>
          </w:p>
        </w:tc>
        <w:tc>
          <w:tcPr>
            <w:tcW w:w="1418" w:type="dxa"/>
            <w:shd w:val="clear" w:color="auto" w:fill="FFFFFF" w:themeFill="background1"/>
          </w:tcPr>
          <w:p w14:paraId="71F44EB0" w14:textId="77777777" w:rsidR="006E3748" w:rsidRPr="0036536F" w:rsidRDefault="006E3748">
            <w:pPr>
              <w:spacing w:before="120" w:after="120" w:line="276" w:lineRule="auto"/>
              <w:rPr>
                <w:b/>
                <w:caps/>
                <w:sz w:val="20"/>
                <w:szCs w:val="20"/>
              </w:rPr>
            </w:pPr>
          </w:p>
        </w:tc>
      </w:tr>
    </w:tbl>
    <w:p w14:paraId="243447DD" w14:textId="33F31E3F" w:rsidR="000F375E" w:rsidRPr="00053035" w:rsidRDefault="000F375E" w:rsidP="00053035">
      <w:pPr>
        <w:jc w:val="both"/>
        <w:rPr>
          <w:b/>
          <w:bCs/>
          <w:sz w:val="22"/>
          <w:szCs w:val="22"/>
        </w:rPr>
      </w:pPr>
      <w:r>
        <w:rPr>
          <w:sz w:val="22"/>
          <w:szCs w:val="22"/>
        </w:rPr>
        <w:tab/>
      </w:r>
    </w:p>
    <w:sectPr w:rsidR="000F375E" w:rsidRPr="00053035" w:rsidSect="00CB2A91">
      <w:headerReference w:type="default" r:id="rId8"/>
      <w:footerReference w:type="default" r:id="rId9"/>
      <w:pgSz w:w="16834" w:h="11909" w:orient="landscape" w:code="9"/>
      <w:pgMar w:top="1797" w:right="1021" w:bottom="1276" w:left="1009" w:header="720" w:footer="3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BF52A" w14:textId="77777777" w:rsidR="007D2C35" w:rsidRDefault="007D2C35" w:rsidP="00B633CD">
      <w:r>
        <w:separator/>
      </w:r>
    </w:p>
  </w:endnote>
  <w:endnote w:type="continuationSeparator" w:id="0">
    <w:p w14:paraId="7001D4EC" w14:textId="77777777" w:rsidR="007D2C35" w:rsidRDefault="007D2C35" w:rsidP="00B63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ranklin Gothic Book">
    <w:altName w:val="Franklin Gothic"/>
    <w:panose1 w:val="020B05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1CDB5" w14:textId="77777777" w:rsidR="00696672" w:rsidRPr="00BE5481" w:rsidRDefault="00696672" w:rsidP="00E7567E">
    <w:pPr>
      <w:pStyle w:val="Footer"/>
      <w:pBdr>
        <w:top w:val="double" w:sz="4" w:space="1" w:color="auto"/>
      </w:pBdr>
      <w:tabs>
        <w:tab w:val="clear" w:pos="4513"/>
        <w:tab w:val="clear" w:pos="9026"/>
        <w:tab w:val="right" w:pos="14386"/>
      </w:tabs>
      <w:rPr>
        <w:sz w:val="20"/>
        <w:szCs w:val="16"/>
        <w:lang w:val="en-US"/>
      </w:rPr>
    </w:pPr>
  </w:p>
  <w:p w14:paraId="5DFD49E8" w14:textId="05D63B03" w:rsidR="00696672" w:rsidRPr="00BE5481" w:rsidRDefault="00696672" w:rsidP="00E7567E">
    <w:pPr>
      <w:pStyle w:val="Footer"/>
      <w:pBdr>
        <w:top w:val="double" w:sz="4" w:space="1" w:color="auto"/>
      </w:pBdr>
      <w:tabs>
        <w:tab w:val="clear" w:pos="4513"/>
        <w:tab w:val="clear" w:pos="9026"/>
        <w:tab w:val="right" w:pos="14386"/>
      </w:tabs>
      <w:rPr>
        <w:rFonts w:ascii="Cambria" w:hAnsi="Cambria"/>
        <w:b/>
        <w:sz w:val="14"/>
      </w:rPr>
    </w:pPr>
    <w:r w:rsidRPr="00BE5481">
      <w:rPr>
        <w:sz w:val="20"/>
        <w:szCs w:val="16"/>
        <w:lang w:val="en-US"/>
      </w:rPr>
      <w:t>BCB-F010 (</w:t>
    </w:r>
    <w:r>
      <w:rPr>
        <w:sz w:val="20"/>
        <w:szCs w:val="16"/>
        <w:lang w:val="en-US"/>
      </w:rPr>
      <w:t>VCS</w:t>
    </w:r>
    <w:r w:rsidR="000F375E">
      <w:rPr>
        <w:sz w:val="20"/>
        <w:szCs w:val="16"/>
        <w:lang w:val="en-US"/>
      </w:rPr>
      <w:t xml:space="preserve"> </w:t>
    </w:r>
    <w:r w:rsidR="00C27E06">
      <w:rPr>
        <w:sz w:val="20"/>
        <w:szCs w:val="16"/>
        <w:lang w:val="en-US"/>
      </w:rPr>
      <w:t>Standard</w:t>
    </w:r>
    <w:r w:rsidR="000F375E">
      <w:rPr>
        <w:sz w:val="20"/>
        <w:szCs w:val="16"/>
        <w:lang w:val="en-US"/>
      </w:rPr>
      <w:t xml:space="preserve"> </w:t>
    </w:r>
    <w:r w:rsidR="00E5191C">
      <w:rPr>
        <w:sz w:val="20"/>
        <w:szCs w:val="16"/>
        <w:lang w:val="en-US"/>
      </w:rPr>
      <w:t>v</w:t>
    </w:r>
    <w:r w:rsidR="00C27E06">
      <w:rPr>
        <w:sz w:val="20"/>
        <w:szCs w:val="16"/>
        <w:lang w:val="en-US"/>
      </w:rPr>
      <w:t xml:space="preserve"> </w:t>
    </w:r>
    <w:r w:rsidR="000F375E">
      <w:rPr>
        <w:sz w:val="20"/>
        <w:szCs w:val="16"/>
        <w:lang w:val="en-US"/>
      </w:rPr>
      <w:t>4.7</w:t>
    </w:r>
    <w:r w:rsidRPr="00BE5481">
      <w:rPr>
        <w:sz w:val="20"/>
        <w:szCs w:val="16"/>
        <w:lang w:val="en-US"/>
      </w:rPr>
      <w:t>)</w:t>
    </w:r>
    <w:r w:rsidR="004A3C16">
      <w:rPr>
        <w:sz w:val="20"/>
        <w:szCs w:val="16"/>
        <w:lang w:val="en-US"/>
      </w:rPr>
      <w:t xml:space="preserve"> </w:t>
    </w:r>
    <w:r w:rsidR="000F375E">
      <w:rPr>
        <w:sz w:val="20"/>
        <w:szCs w:val="16"/>
        <w:lang w:val="en-US"/>
      </w:rPr>
      <w:t>Jan 2026</w:t>
    </w:r>
    <w:r w:rsidRPr="00BE5481">
      <w:rPr>
        <w:rFonts w:ascii="Cambria" w:hAnsi="Cambria"/>
        <w:sz w:val="32"/>
      </w:rPr>
      <w:tab/>
    </w:r>
    <w:r w:rsidRPr="00BE5481">
      <w:rPr>
        <w:rFonts w:cs="Arial"/>
        <w:sz w:val="20"/>
        <w:szCs w:val="16"/>
      </w:rPr>
      <w:t xml:space="preserve">Page </w:t>
    </w:r>
    <w:r w:rsidRPr="00BE5481">
      <w:rPr>
        <w:rFonts w:cs="Arial"/>
        <w:b/>
        <w:sz w:val="20"/>
        <w:szCs w:val="16"/>
      </w:rPr>
      <w:fldChar w:fldCharType="begin"/>
    </w:r>
    <w:r w:rsidRPr="00BE5481">
      <w:rPr>
        <w:rFonts w:cs="Arial"/>
        <w:b/>
        <w:sz w:val="20"/>
        <w:szCs w:val="16"/>
      </w:rPr>
      <w:instrText xml:space="preserve"> PAGE  \* Arabic  \* MERGEFORMAT </w:instrText>
    </w:r>
    <w:r w:rsidRPr="00BE5481">
      <w:rPr>
        <w:rFonts w:cs="Arial"/>
        <w:b/>
        <w:sz w:val="20"/>
        <w:szCs w:val="16"/>
      </w:rPr>
      <w:fldChar w:fldCharType="separate"/>
    </w:r>
    <w:r>
      <w:rPr>
        <w:rFonts w:cs="Arial"/>
        <w:b/>
        <w:noProof/>
        <w:sz w:val="20"/>
        <w:szCs w:val="16"/>
      </w:rPr>
      <w:t>1</w:t>
    </w:r>
    <w:r w:rsidRPr="00BE5481">
      <w:rPr>
        <w:rFonts w:cs="Arial"/>
        <w:b/>
        <w:sz w:val="20"/>
        <w:szCs w:val="16"/>
      </w:rPr>
      <w:fldChar w:fldCharType="end"/>
    </w:r>
    <w:r w:rsidRPr="00BE5481">
      <w:rPr>
        <w:rFonts w:cs="Arial"/>
        <w:color w:val="FABF8F"/>
        <w:sz w:val="20"/>
        <w:szCs w:val="16"/>
      </w:rPr>
      <w:t xml:space="preserve"> </w:t>
    </w:r>
    <w:r w:rsidRPr="00BE5481">
      <w:rPr>
        <w:rFonts w:cs="Arial"/>
        <w:sz w:val="20"/>
        <w:szCs w:val="16"/>
      </w:rPr>
      <w:t xml:space="preserve">of </w:t>
    </w:r>
    <w:r w:rsidRPr="00BE5481">
      <w:rPr>
        <w:rFonts w:cs="Arial"/>
        <w:b/>
        <w:sz w:val="20"/>
        <w:szCs w:val="16"/>
      </w:rPr>
      <w:fldChar w:fldCharType="begin"/>
    </w:r>
    <w:r w:rsidRPr="00BE5481">
      <w:rPr>
        <w:rFonts w:cs="Arial"/>
        <w:b/>
        <w:sz w:val="20"/>
        <w:szCs w:val="16"/>
      </w:rPr>
      <w:instrText xml:space="preserve"> NUMPAGES  \* Arabic  \* MERGEFORMAT </w:instrText>
    </w:r>
    <w:r w:rsidRPr="00BE5481">
      <w:rPr>
        <w:rFonts w:cs="Arial"/>
        <w:b/>
        <w:sz w:val="20"/>
        <w:szCs w:val="16"/>
      </w:rPr>
      <w:fldChar w:fldCharType="separate"/>
    </w:r>
    <w:r>
      <w:rPr>
        <w:rFonts w:cs="Arial"/>
        <w:b/>
        <w:noProof/>
        <w:sz w:val="20"/>
        <w:szCs w:val="16"/>
      </w:rPr>
      <w:t>47</w:t>
    </w:r>
    <w:r w:rsidRPr="00BE5481">
      <w:rPr>
        <w:rFonts w:cs="Arial"/>
        <w:b/>
        <w:sz w:val="20"/>
        <w:szCs w:val="16"/>
      </w:rPr>
      <w:fldChar w:fldCharType="end"/>
    </w:r>
  </w:p>
  <w:p w14:paraId="5909291D" w14:textId="77777777" w:rsidR="00696672" w:rsidRPr="005C2FB3" w:rsidRDefault="00696672" w:rsidP="005C2FB3">
    <w:pPr>
      <w:pStyle w:val="Footer"/>
      <w:tabs>
        <w:tab w:val="clear" w:pos="4513"/>
        <w:tab w:val="clear" w:pos="9026"/>
        <w:tab w:val="right" w:pos="14386"/>
      </w:tabs>
      <w:rPr>
        <w:rFonts w:ascii="Cambria" w:hAnsi="Cambria"/>
        <w:sz w:val="10"/>
      </w:rPr>
    </w:pPr>
  </w:p>
  <w:p w14:paraId="4F7B2396" w14:textId="77777777" w:rsidR="00696672" w:rsidRDefault="006966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BB4AB" w14:textId="77777777" w:rsidR="007D2C35" w:rsidRDefault="007D2C35" w:rsidP="00B633CD">
      <w:r>
        <w:separator/>
      </w:r>
    </w:p>
  </w:footnote>
  <w:footnote w:type="continuationSeparator" w:id="0">
    <w:p w14:paraId="380D28AB" w14:textId="77777777" w:rsidR="007D2C35" w:rsidRDefault="007D2C35" w:rsidP="00B63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451C2" w14:textId="77777777" w:rsidR="00696672" w:rsidRDefault="00696672" w:rsidP="00B556D2">
    <w:pPr>
      <w:pStyle w:val="Header"/>
      <w:jc w:val="right"/>
      <w:rPr>
        <w:i/>
        <w:sz w:val="28"/>
      </w:rPr>
    </w:pPr>
    <w:r w:rsidRPr="006441FF">
      <w:rPr>
        <w:i/>
        <w:noProof/>
        <w:sz w:val="28"/>
        <w:lang w:val="en-US"/>
      </w:rPr>
      <w:drawing>
        <wp:anchor distT="0" distB="0" distL="114300" distR="114300" simplePos="0" relativeHeight="251658240" behindDoc="1" locked="0" layoutInCell="1" allowOverlap="1" wp14:anchorId="6B8EC186" wp14:editId="5EA32538">
          <wp:simplePos x="0" y="0"/>
          <wp:positionH relativeFrom="column">
            <wp:posOffset>-145415</wp:posOffset>
          </wp:positionH>
          <wp:positionV relativeFrom="paragraph">
            <wp:posOffset>9525</wp:posOffset>
          </wp:positionV>
          <wp:extent cx="427990" cy="542925"/>
          <wp:effectExtent l="0" t="0" r="0" b="9525"/>
          <wp:wrapTight wrapText="bothSides">
            <wp:wrapPolygon edited="0">
              <wp:start x="0" y="0"/>
              <wp:lineTo x="0" y="21221"/>
              <wp:lineTo x="20190" y="21221"/>
              <wp:lineTo x="20190" y="0"/>
              <wp:lineTo x="0" y="0"/>
            </wp:wrapPolygon>
          </wp:wrapTight>
          <wp:docPr id="5" name="Picture 5" descr="C:\Users\Nikwa\Downloads\NABCB-0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ikwa\Downloads\NABCB-05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99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i/>
        <w:sz w:val="28"/>
      </w:rPr>
      <w:t xml:space="preserve">National Accreditation Board </w:t>
    </w:r>
  </w:p>
  <w:p w14:paraId="606176B0" w14:textId="77777777" w:rsidR="00696672" w:rsidRDefault="00696672" w:rsidP="00B556D2">
    <w:pPr>
      <w:pStyle w:val="Header"/>
      <w:jc w:val="right"/>
      <w:rPr>
        <w:i/>
        <w:sz w:val="28"/>
      </w:rPr>
    </w:pPr>
    <w:r>
      <w:rPr>
        <w:i/>
        <w:sz w:val="28"/>
      </w:rPr>
      <w:t>for Certification Bodies</w:t>
    </w:r>
  </w:p>
  <w:p w14:paraId="16131768" w14:textId="77777777" w:rsidR="00696672" w:rsidRPr="005C2FB3" w:rsidRDefault="00696672" w:rsidP="00A056DD">
    <w:pPr>
      <w:pStyle w:val="Header"/>
      <w:tabs>
        <w:tab w:val="clear" w:pos="4513"/>
        <w:tab w:val="clear" w:pos="9026"/>
        <w:tab w:val="right" w:pos="-7230"/>
        <w:tab w:val="center" w:pos="-6946"/>
      </w:tabs>
      <w:jc w:val="right"/>
      <w:rPr>
        <w:b/>
        <w:color w:val="0033CC"/>
        <w:sz w:val="28"/>
      </w:rPr>
    </w:pPr>
  </w:p>
  <w:p w14:paraId="75759F9C" w14:textId="2B8547E1" w:rsidR="00696672" w:rsidRPr="0036536F" w:rsidRDefault="00696672" w:rsidP="0036536F">
    <w:pPr>
      <w:pStyle w:val="Header"/>
      <w:jc w:val="center"/>
      <w:rPr>
        <w:b/>
        <w:sz w:val="28"/>
      </w:rPr>
    </w:pPr>
    <w:r w:rsidRPr="0036536F">
      <w:rPr>
        <w:b/>
        <w:sz w:val="28"/>
      </w:rPr>
      <w:t xml:space="preserve">Validation and Verification as per VCS Standard </w:t>
    </w:r>
    <w:r w:rsidR="00E5191C">
      <w:rPr>
        <w:b/>
        <w:sz w:val="28"/>
      </w:rPr>
      <w:t>v</w:t>
    </w:r>
    <w:r w:rsidRPr="0036536F">
      <w:rPr>
        <w:b/>
        <w:sz w:val="28"/>
      </w:rPr>
      <w:t xml:space="preserve"> 4.</w:t>
    </w:r>
    <w:r w:rsidR="00BD0FDE">
      <w:rPr>
        <w:b/>
        <w:sz w:val="28"/>
      </w:rPr>
      <w:t>7</w:t>
    </w:r>
  </w:p>
  <w:p w14:paraId="3C7911AB" w14:textId="77777777" w:rsidR="00696672" w:rsidRPr="0036536F" w:rsidRDefault="00696672" w:rsidP="0036536F">
    <w:pPr>
      <w:pStyle w:val="Header"/>
      <w:jc w:val="center"/>
      <w:rPr>
        <w:b/>
        <w:sz w:val="28"/>
      </w:rPr>
    </w:pPr>
    <w:r w:rsidRPr="0036536F">
      <w:rPr>
        <w:b/>
        <w:sz w:val="28"/>
      </w:rPr>
      <w:t>Cross Reference Matrix cum Documentation Review Report</w:t>
    </w:r>
  </w:p>
  <w:p w14:paraId="0BA7997A" w14:textId="77777777" w:rsidR="00696672" w:rsidRDefault="0069667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661"/>
    <w:multiLevelType w:val="hybridMultilevel"/>
    <w:tmpl w:val="D80CC74A"/>
    <w:lvl w:ilvl="0" w:tplc="40090017">
      <w:start w:val="1"/>
      <w:numFmt w:val="lowerLetter"/>
      <w:lvlText w:val="%1)"/>
      <w:lvlJc w:val="left"/>
      <w:pPr>
        <w:ind w:left="720" w:hanging="360"/>
      </w:pPr>
    </w:lvl>
    <w:lvl w:ilvl="1" w:tplc="FDE62714">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51063C6"/>
    <w:multiLevelType w:val="hybridMultilevel"/>
    <w:tmpl w:val="D5AA7C26"/>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80B5197"/>
    <w:multiLevelType w:val="hybridMultilevel"/>
    <w:tmpl w:val="6A72F8F8"/>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93A14E2"/>
    <w:multiLevelType w:val="hybridMultilevel"/>
    <w:tmpl w:val="C68C8988"/>
    <w:lvl w:ilvl="0" w:tplc="40090013">
      <w:start w:val="1"/>
      <w:numFmt w:val="upp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BAE447D"/>
    <w:multiLevelType w:val="hybridMultilevel"/>
    <w:tmpl w:val="24B0012A"/>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FDA3F14"/>
    <w:multiLevelType w:val="hybridMultilevel"/>
    <w:tmpl w:val="FAFE7CEC"/>
    <w:lvl w:ilvl="0" w:tplc="40090017">
      <w:start w:val="1"/>
      <w:numFmt w:val="lowerLetter"/>
      <w:lvlText w:val="%1)"/>
      <w:lvlJc w:val="left"/>
      <w:pPr>
        <w:ind w:left="1440" w:hanging="360"/>
      </w:pPr>
    </w:lvl>
    <w:lvl w:ilvl="1" w:tplc="40090017">
      <w:start w:val="1"/>
      <w:numFmt w:val="lowerLetter"/>
      <w:lvlText w:val="%2)"/>
      <w:lvlJc w:val="left"/>
      <w:pPr>
        <w:ind w:left="144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10D9771E"/>
    <w:multiLevelType w:val="hybridMultilevel"/>
    <w:tmpl w:val="3C8E84C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14C453E"/>
    <w:multiLevelType w:val="hybridMultilevel"/>
    <w:tmpl w:val="46A228D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47328C2"/>
    <w:multiLevelType w:val="hybridMultilevel"/>
    <w:tmpl w:val="8196BBE6"/>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94A4EC5"/>
    <w:multiLevelType w:val="hybridMultilevel"/>
    <w:tmpl w:val="524A765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DA50BDC"/>
    <w:multiLevelType w:val="hybridMultilevel"/>
    <w:tmpl w:val="71CE6CA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0F17734"/>
    <w:multiLevelType w:val="hybridMultilevel"/>
    <w:tmpl w:val="C284F66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7F22664"/>
    <w:multiLevelType w:val="hybridMultilevel"/>
    <w:tmpl w:val="81E4AC84"/>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CB01C5B"/>
    <w:multiLevelType w:val="hybridMultilevel"/>
    <w:tmpl w:val="FA786DA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2731A12"/>
    <w:multiLevelType w:val="hybridMultilevel"/>
    <w:tmpl w:val="A43036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39A5B39"/>
    <w:multiLevelType w:val="hybridMultilevel"/>
    <w:tmpl w:val="B218E1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40C7D18"/>
    <w:multiLevelType w:val="hybridMultilevel"/>
    <w:tmpl w:val="4E0204EC"/>
    <w:lvl w:ilvl="0" w:tplc="40090011">
      <w:start w:val="1"/>
      <w:numFmt w:val="decimal"/>
      <w:lvlText w:val="%1)"/>
      <w:lvlJc w:val="left"/>
      <w:pPr>
        <w:ind w:left="720" w:hanging="360"/>
      </w:pPr>
    </w:lvl>
    <w:lvl w:ilvl="1" w:tplc="40090017">
      <w:start w:val="1"/>
      <w:numFmt w:val="lowerLetter"/>
      <w:lvlText w:val="%2)"/>
      <w:lvlJc w:val="left"/>
      <w:pPr>
        <w:ind w:left="1440" w:hanging="360"/>
      </w:pPr>
    </w:lvl>
    <w:lvl w:ilvl="2" w:tplc="3FA28A00">
      <w:start w:val="1"/>
      <w:numFmt w:val="decimal"/>
      <w:lvlText w:val="%3)"/>
      <w:lvlJc w:val="left"/>
      <w:pPr>
        <w:ind w:left="2340" w:hanging="360"/>
      </w:pPr>
      <w:rPr>
        <w:rFonts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6285236"/>
    <w:multiLevelType w:val="hybridMultilevel"/>
    <w:tmpl w:val="70C237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A871BFB"/>
    <w:multiLevelType w:val="hybridMultilevel"/>
    <w:tmpl w:val="2AE62F2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B624E8E"/>
    <w:multiLevelType w:val="hybridMultilevel"/>
    <w:tmpl w:val="0ADE49A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1">
      <w:start w:val="1"/>
      <w:numFmt w:val="decimal"/>
      <w:lvlText w:val="%3)"/>
      <w:lvlJc w:val="left"/>
      <w:pPr>
        <w:ind w:left="720" w:hanging="36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3DF529B0"/>
    <w:multiLevelType w:val="hybridMultilevel"/>
    <w:tmpl w:val="0C6871A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E6C7160"/>
    <w:multiLevelType w:val="hybridMultilevel"/>
    <w:tmpl w:val="77E028F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F205D85"/>
    <w:multiLevelType w:val="hybridMultilevel"/>
    <w:tmpl w:val="233AD4B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292214F"/>
    <w:multiLevelType w:val="hybridMultilevel"/>
    <w:tmpl w:val="A6E41B5C"/>
    <w:lvl w:ilvl="0" w:tplc="08090011">
      <w:start w:val="1"/>
      <w:numFmt w:val="decimal"/>
      <w:lvlText w:val="%1)"/>
      <w:lvlJc w:val="left"/>
      <w:pPr>
        <w:ind w:left="720" w:hanging="360"/>
      </w:pPr>
    </w:lvl>
    <w:lvl w:ilvl="1" w:tplc="08090011">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57E3DBE"/>
    <w:multiLevelType w:val="hybridMultilevel"/>
    <w:tmpl w:val="A07A0224"/>
    <w:lvl w:ilvl="0" w:tplc="FFFFFFFF">
      <w:start w:val="1"/>
      <w:numFmt w:val="decimal"/>
      <w:lvlText w:val="%1)"/>
      <w:lvlJc w:val="left"/>
      <w:pPr>
        <w:ind w:left="720" w:hanging="360"/>
      </w:pPr>
    </w:lvl>
    <w:lvl w:ilvl="1" w:tplc="4009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7B81963"/>
    <w:multiLevelType w:val="hybridMultilevel"/>
    <w:tmpl w:val="E42E3FB6"/>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A9A357E"/>
    <w:multiLevelType w:val="hybridMultilevel"/>
    <w:tmpl w:val="A2BA59E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4CA065C3"/>
    <w:multiLevelType w:val="hybridMultilevel"/>
    <w:tmpl w:val="778A65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12A799E"/>
    <w:multiLevelType w:val="hybridMultilevel"/>
    <w:tmpl w:val="865AD354"/>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56374332"/>
    <w:multiLevelType w:val="hybridMultilevel"/>
    <w:tmpl w:val="47ECA6DC"/>
    <w:lvl w:ilvl="0" w:tplc="40090011">
      <w:start w:val="1"/>
      <w:numFmt w:val="decimal"/>
      <w:lvlText w:val="%1)"/>
      <w:lvlJc w:val="left"/>
      <w:pPr>
        <w:ind w:left="720" w:hanging="360"/>
      </w:pPr>
    </w:lvl>
    <w:lvl w:ilvl="1" w:tplc="AED0F90C">
      <w:start w:val="1"/>
      <w:numFmt w:val="low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57192223"/>
    <w:multiLevelType w:val="hybridMultilevel"/>
    <w:tmpl w:val="0FB28EA2"/>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580A4A56"/>
    <w:multiLevelType w:val="hybridMultilevel"/>
    <w:tmpl w:val="CC4295DC"/>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03E66BC"/>
    <w:multiLevelType w:val="hybridMultilevel"/>
    <w:tmpl w:val="6C2C709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39B0A78"/>
    <w:multiLevelType w:val="hybridMultilevel"/>
    <w:tmpl w:val="5A2232F8"/>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66353B1E"/>
    <w:multiLevelType w:val="hybridMultilevel"/>
    <w:tmpl w:val="5E74FD18"/>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66FC16DE"/>
    <w:multiLevelType w:val="hybridMultilevel"/>
    <w:tmpl w:val="CC8EE4F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BBD73B0"/>
    <w:multiLevelType w:val="hybridMultilevel"/>
    <w:tmpl w:val="31E8EA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40090011">
      <w:start w:val="1"/>
      <w:numFmt w:val="decimal"/>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C833DFB"/>
    <w:multiLevelType w:val="hybridMultilevel"/>
    <w:tmpl w:val="DFE87404"/>
    <w:lvl w:ilvl="0" w:tplc="40090011">
      <w:start w:val="1"/>
      <w:numFmt w:val="decimal"/>
      <w:lvlText w:val="%1)"/>
      <w:lvlJc w:val="left"/>
      <w:pPr>
        <w:ind w:left="720" w:hanging="360"/>
      </w:pPr>
    </w:lvl>
    <w:lvl w:ilvl="1" w:tplc="1E32E2A8">
      <w:start w:val="1"/>
      <w:numFmt w:val="decimal"/>
      <w:lvlText w:val="%2)"/>
      <w:lvlJc w:val="left"/>
      <w:pPr>
        <w:ind w:left="72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6D5A540B"/>
    <w:multiLevelType w:val="hybridMultilevel"/>
    <w:tmpl w:val="D118029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6E754A3D"/>
    <w:multiLevelType w:val="hybridMultilevel"/>
    <w:tmpl w:val="233ADBCA"/>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66F614D"/>
    <w:multiLevelType w:val="hybridMultilevel"/>
    <w:tmpl w:val="3F6A4BD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768D4A5C"/>
    <w:multiLevelType w:val="hybridMultilevel"/>
    <w:tmpl w:val="DF0C50F4"/>
    <w:lvl w:ilvl="0" w:tplc="A0B260AE">
      <w:start w:val="1"/>
      <w:numFmt w:val="decimal"/>
      <w:lvlText w:val="%1."/>
      <w:lvlJc w:val="left"/>
      <w:pPr>
        <w:ind w:left="360" w:hanging="360"/>
      </w:pPr>
      <w:rPr>
        <w:rFonts w:hint="default"/>
        <w:b/>
        <w:sz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772F1EB9"/>
    <w:multiLevelType w:val="hybridMultilevel"/>
    <w:tmpl w:val="9B26A23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777935C1"/>
    <w:multiLevelType w:val="hybridMultilevel"/>
    <w:tmpl w:val="485EA84E"/>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7AC10BE6"/>
    <w:multiLevelType w:val="hybridMultilevel"/>
    <w:tmpl w:val="20281DC8"/>
    <w:lvl w:ilvl="0" w:tplc="40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B0C4A37"/>
    <w:multiLevelType w:val="hybridMultilevel"/>
    <w:tmpl w:val="E6000C9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7F85782B"/>
    <w:multiLevelType w:val="hybridMultilevel"/>
    <w:tmpl w:val="79F42802"/>
    <w:lvl w:ilvl="0" w:tplc="40090011">
      <w:start w:val="1"/>
      <w:numFmt w:val="decimal"/>
      <w:lvlText w:val="%1)"/>
      <w:lvlJc w:val="left"/>
      <w:pPr>
        <w:ind w:left="720" w:hanging="360"/>
      </w:pPr>
    </w:lvl>
    <w:lvl w:ilvl="1" w:tplc="40090011">
      <w:start w:val="1"/>
      <w:numFmt w:val="decimal"/>
      <w:lvlText w:val="%2)"/>
      <w:lvlJc w:val="left"/>
      <w:pPr>
        <w:ind w:left="72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31006585">
    <w:abstractNumId w:val="41"/>
  </w:num>
  <w:num w:numId="2" w16cid:durableId="2058158168">
    <w:abstractNumId w:val="27"/>
  </w:num>
  <w:num w:numId="3" w16cid:durableId="1605961635">
    <w:abstractNumId w:val="17"/>
  </w:num>
  <w:num w:numId="4" w16cid:durableId="1754739175">
    <w:abstractNumId w:val="15"/>
  </w:num>
  <w:num w:numId="5" w16cid:durableId="1732776727">
    <w:abstractNumId w:val="14"/>
  </w:num>
  <w:num w:numId="6" w16cid:durableId="705259262">
    <w:abstractNumId w:val="0"/>
  </w:num>
  <w:num w:numId="7" w16cid:durableId="1260598572">
    <w:abstractNumId w:val="18"/>
  </w:num>
  <w:num w:numId="8" w16cid:durableId="1557663264">
    <w:abstractNumId w:val="20"/>
  </w:num>
  <w:num w:numId="9" w16cid:durableId="2134593757">
    <w:abstractNumId w:val="26"/>
  </w:num>
  <w:num w:numId="10" w16cid:durableId="194662872">
    <w:abstractNumId w:val="13"/>
  </w:num>
  <w:num w:numId="11" w16cid:durableId="1541237350">
    <w:abstractNumId w:val="4"/>
  </w:num>
  <w:num w:numId="12" w16cid:durableId="1141463414">
    <w:abstractNumId w:val="46"/>
  </w:num>
  <w:num w:numId="13" w16cid:durableId="1505901350">
    <w:abstractNumId w:val="34"/>
  </w:num>
  <w:num w:numId="14" w16cid:durableId="1878813474">
    <w:abstractNumId w:val="43"/>
  </w:num>
  <w:num w:numId="15" w16cid:durableId="579829673">
    <w:abstractNumId w:val="6"/>
  </w:num>
  <w:num w:numId="16" w16cid:durableId="2045405554">
    <w:abstractNumId w:val="21"/>
  </w:num>
  <w:num w:numId="17" w16cid:durableId="412093085">
    <w:abstractNumId w:val="39"/>
  </w:num>
  <w:num w:numId="18" w16cid:durableId="2117022256">
    <w:abstractNumId w:val="37"/>
  </w:num>
  <w:num w:numId="19" w16cid:durableId="486358367">
    <w:abstractNumId w:val="11"/>
  </w:num>
  <w:num w:numId="20" w16cid:durableId="226965175">
    <w:abstractNumId w:val="35"/>
  </w:num>
  <w:num w:numId="21" w16cid:durableId="1403023483">
    <w:abstractNumId w:val="9"/>
  </w:num>
  <w:num w:numId="22" w16cid:durableId="142897228">
    <w:abstractNumId w:val="3"/>
  </w:num>
  <w:num w:numId="23" w16cid:durableId="1800488254">
    <w:abstractNumId w:val="2"/>
  </w:num>
  <w:num w:numId="24" w16cid:durableId="2121100416">
    <w:abstractNumId w:val="22"/>
  </w:num>
  <w:num w:numId="25" w16cid:durableId="929044198">
    <w:abstractNumId w:val="8"/>
  </w:num>
  <w:num w:numId="26" w16cid:durableId="634457381">
    <w:abstractNumId w:val="40"/>
  </w:num>
  <w:num w:numId="27" w16cid:durableId="121004595">
    <w:abstractNumId w:val="42"/>
  </w:num>
  <w:num w:numId="28" w16cid:durableId="675693558">
    <w:abstractNumId w:val="12"/>
  </w:num>
  <w:num w:numId="29" w16cid:durableId="844636031">
    <w:abstractNumId w:val="1"/>
  </w:num>
  <w:num w:numId="30" w16cid:durableId="812259897">
    <w:abstractNumId w:val="7"/>
  </w:num>
  <w:num w:numId="31" w16cid:durableId="1863013971">
    <w:abstractNumId w:val="24"/>
  </w:num>
  <w:num w:numId="32" w16cid:durableId="256643257">
    <w:abstractNumId w:val="28"/>
  </w:num>
  <w:num w:numId="33" w16cid:durableId="1531458601">
    <w:abstractNumId w:val="33"/>
  </w:num>
  <w:num w:numId="34" w16cid:durableId="1249345501">
    <w:abstractNumId w:val="31"/>
  </w:num>
  <w:num w:numId="35" w16cid:durableId="760950371">
    <w:abstractNumId w:val="38"/>
  </w:num>
  <w:num w:numId="36" w16cid:durableId="55325123">
    <w:abstractNumId w:val="30"/>
  </w:num>
  <w:num w:numId="37" w16cid:durableId="999623287">
    <w:abstractNumId w:val="25"/>
  </w:num>
  <w:num w:numId="38" w16cid:durableId="205725535">
    <w:abstractNumId w:val="29"/>
  </w:num>
  <w:num w:numId="39" w16cid:durableId="1001422348">
    <w:abstractNumId w:val="45"/>
  </w:num>
  <w:num w:numId="40" w16cid:durableId="1075932556">
    <w:abstractNumId w:val="10"/>
  </w:num>
  <w:num w:numId="41" w16cid:durableId="912398561">
    <w:abstractNumId w:val="16"/>
  </w:num>
  <w:num w:numId="42" w16cid:durableId="1636719996">
    <w:abstractNumId w:val="32"/>
  </w:num>
  <w:num w:numId="43" w16cid:durableId="22564510">
    <w:abstractNumId w:val="5"/>
  </w:num>
  <w:num w:numId="44" w16cid:durableId="131413625">
    <w:abstractNumId w:val="36"/>
  </w:num>
  <w:num w:numId="45" w16cid:durableId="1575972040">
    <w:abstractNumId w:val="44"/>
  </w:num>
  <w:num w:numId="46" w16cid:durableId="2071534617">
    <w:abstractNumId w:val="19"/>
  </w:num>
  <w:num w:numId="47" w16cid:durableId="705179183">
    <w:abstractNumId w:val="2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9A"/>
    <w:rsid w:val="00000B32"/>
    <w:rsid w:val="000026B5"/>
    <w:rsid w:val="000044D3"/>
    <w:rsid w:val="000052AC"/>
    <w:rsid w:val="000074F6"/>
    <w:rsid w:val="00012D69"/>
    <w:rsid w:val="0001533E"/>
    <w:rsid w:val="0001792D"/>
    <w:rsid w:val="00023F86"/>
    <w:rsid w:val="000247F6"/>
    <w:rsid w:val="00024BD1"/>
    <w:rsid w:val="00025544"/>
    <w:rsid w:val="000268D5"/>
    <w:rsid w:val="000277CA"/>
    <w:rsid w:val="000278D3"/>
    <w:rsid w:val="0003028E"/>
    <w:rsid w:val="00033AA7"/>
    <w:rsid w:val="00035997"/>
    <w:rsid w:val="00036648"/>
    <w:rsid w:val="00036836"/>
    <w:rsid w:val="0003736D"/>
    <w:rsid w:val="00040A44"/>
    <w:rsid w:val="00040D87"/>
    <w:rsid w:val="000447DF"/>
    <w:rsid w:val="000510EF"/>
    <w:rsid w:val="00051FDE"/>
    <w:rsid w:val="00053035"/>
    <w:rsid w:val="0005348B"/>
    <w:rsid w:val="000576EB"/>
    <w:rsid w:val="00057C18"/>
    <w:rsid w:val="000615B2"/>
    <w:rsid w:val="00061B7D"/>
    <w:rsid w:val="00065385"/>
    <w:rsid w:val="00066FE9"/>
    <w:rsid w:val="00070DF6"/>
    <w:rsid w:val="0007160A"/>
    <w:rsid w:val="00072BE9"/>
    <w:rsid w:val="00074703"/>
    <w:rsid w:val="00075E08"/>
    <w:rsid w:val="00076F65"/>
    <w:rsid w:val="00076FD8"/>
    <w:rsid w:val="00085C76"/>
    <w:rsid w:val="00086814"/>
    <w:rsid w:val="0009098C"/>
    <w:rsid w:val="00095136"/>
    <w:rsid w:val="00095617"/>
    <w:rsid w:val="00096EA7"/>
    <w:rsid w:val="00097362"/>
    <w:rsid w:val="000A00C5"/>
    <w:rsid w:val="000A1F90"/>
    <w:rsid w:val="000A2482"/>
    <w:rsid w:val="000A28F5"/>
    <w:rsid w:val="000A32FB"/>
    <w:rsid w:val="000A45BB"/>
    <w:rsid w:val="000A5C25"/>
    <w:rsid w:val="000A61E7"/>
    <w:rsid w:val="000A6756"/>
    <w:rsid w:val="000B3C26"/>
    <w:rsid w:val="000B3F34"/>
    <w:rsid w:val="000B71FA"/>
    <w:rsid w:val="000B7F7E"/>
    <w:rsid w:val="000C3099"/>
    <w:rsid w:val="000D1DC9"/>
    <w:rsid w:val="000D24B3"/>
    <w:rsid w:val="000D7C3D"/>
    <w:rsid w:val="000E2698"/>
    <w:rsid w:val="000E76DE"/>
    <w:rsid w:val="000F12B7"/>
    <w:rsid w:val="000F313D"/>
    <w:rsid w:val="000F375E"/>
    <w:rsid w:val="000F64DB"/>
    <w:rsid w:val="000F7893"/>
    <w:rsid w:val="00100CB2"/>
    <w:rsid w:val="00100F8A"/>
    <w:rsid w:val="001024D5"/>
    <w:rsid w:val="00103D0F"/>
    <w:rsid w:val="00105191"/>
    <w:rsid w:val="001052F7"/>
    <w:rsid w:val="00106DF9"/>
    <w:rsid w:val="00107072"/>
    <w:rsid w:val="00110AB7"/>
    <w:rsid w:val="00111BE3"/>
    <w:rsid w:val="0011358E"/>
    <w:rsid w:val="00113C73"/>
    <w:rsid w:val="00116C7D"/>
    <w:rsid w:val="00122830"/>
    <w:rsid w:val="001231F9"/>
    <w:rsid w:val="00125081"/>
    <w:rsid w:val="001252B9"/>
    <w:rsid w:val="00127ACE"/>
    <w:rsid w:val="00135D49"/>
    <w:rsid w:val="0013615E"/>
    <w:rsid w:val="0013752D"/>
    <w:rsid w:val="001401B4"/>
    <w:rsid w:val="00143B33"/>
    <w:rsid w:val="00145806"/>
    <w:rsid w:val="00145949"/>
    <w:rsid w:val="001470FE"/>
    <w:rsid w:val="001623E0"/>
    <w:rsid w:val="00171A15"/>
    <w:rsid w:val="00174253"/>
    <w:rsid w:val="00174308"/>
    <w:rsid w:val="001778AD"/>
    <w:rsid w:val="0018082B"/>
    <w:rsid w:val="001864DF"/>
    <w:rsid w:val="0019007D"/>
    <w:rsid w:val="001916F1"/>
    <w:rsid w:val="00192E5B"/>
    <w:rsid w:val="00196176"/>
    <w:rsid w:val="001961D5"/>
    <w:rsid w:val="00196E53"/>
    <w:rsid w:val="001972EB"/>
    <w:rsid w:val="001A4F9E"/>
    <w:rsid w:val="001A5CA7"/>
    <w:rsid w:val="001B094B"/>
    <w:rsid w:val="001B5A39"/>
    <w:rsid w:val="001B7941"/>
    <w:rsid w:val="001C0680"/>
    <w:rsid w:val="001C1B35"/>
    <w:rsid w:val="001C1D4E"/>
    <w:rsid w:val="001C1E34"/>
    <w:rsid w:val="001C4FDC"/>
    <w:rsid w:val="001C6249"/>
    <w:rsid w:val="001D035F"/>
    <w:rsid w:val="001D1372"/>
    <w:rsid w:val="001D1F2F"/>
    <w:rsid w:val="001D224D"/>
    <w:rsid w:val="001D374B"/>
    <w:rsid w:val="001D4AA9"/>
    <w:rsid w:val="001D7563"/>
    <w:rsid w:val="001D7932"/>
    <w:rsid w:val="001D7B8F"/>
    <w:rsid w:val="001E321E"/>
    <w:rsid w:val="001E5A01"/>
    <w:rsid w:val="001E5B0E"/>
    <w:rsid w:val="001E6203"/>
    <w:rsid w:val="001F179E"/>
    <w:rsid w:val="001F55DA"/>
    <w:rsid w:val="001F65E3"/>
    <w:rsid w:val="00201BC9"/>
    <w:rsid w:val="00204078"/>
    <w:rsid w:val="00204FC2"/>
    <w:rsid w:val="002066AA"/>
    <w:rsid w:val="00212746"/>
    <w:rsid w:val="002138D4"/>
    <w:rsid w:val="002143DC"/>
    <w:rsid w:val="00216E47"/>
    <w:rsid w:val="002212BF"/>
    <w:rsid w:val="00221D74"/>
    <w:rsid w:val="002249AC"/>
    <w:rsid w:val="00225312"/>
    <w:rsid w:val="00226165"/>
    <w:rsid w:val="00230462"/>
    <w:rsid w:val="00231E8B"/>
    <w:rsid w:val="00235DC9"/>
    <w:rsid w:val="00236516"/>
    <w:rsid w:val="00236770"/>
    <w:rsid w:val="00237BD6"/>
    <w:rsid w:val="00240068"/>
    <w:rsid w:val="002407AE"/>
    <w:rsid w:val="0024177F"/>
    <w:rsid w:val="00242C6A"/>
    <w:rsid w:val="00244612"/>
    <w:rsid w:val="002460B7"/>
    <w:rsid w:val="00246D33"/>
    <w:rsid w:val="0024743F"/>
    <w:rsid w:val="00247AE2"/>
    <w:rsid w:val="00250386"/>
    <w:rsid w:val="00251236"/>
    <w:rsid w:val="00251C0C"/>
    <w:rsid w:val="00255398"/>
    <w:rsid w:val="002560FD"/>
    <w:rsid w:val="00256125"/>
    <w:rsid w:val="00256E85"/>
    <w:rsid w:val="00260CC6"/>
    <w:rsid w:val="00262483"/>
    <w:rsid w:val="002641B5"/>
    <w:rsid w:val="002648FC"/>
    <w:rsid w:val="00265FCE"/>
    <w:rsid w:val="00266B86"/>
    <w:rsid w:val="00266D2D"/>
    <w:rsid w:val="00267D41"/>
    <w:rsid w:val="00270B5E"/>
    <w:rsid w:val="0027223E"/>
    <w:rsid w:val="00272D01"/>
    <w:rsid w:val="00274085"/>
    <w:rsid w:val="0027651C"/>
    <w:rsid w:val="0027742D"/>
    <w:rsid w:val="002814D0"/>
    <w:rsid w:val="002831B3"/>
    <w:rsid w:val="002831B8"/>
    <w:rsid w:val="002878C7"/>
    <w:rsid w:val="0029188D"/>
    <w:rsid w:val="0029198A"/>
    <w:rsid w:val="00292F10"/>
    <w:rsid w:val="0029305F"/>
    <w:rsid w:val="002A02B0"/>
    <w:rsid w:val="002A551B"/>
    <w:rsid w:val="002B0E09"/>
    <w:rsid w:val="002B2433"/>
    <w:rsid w:val="002B4404"/>
    <w:rsid w:val="002B5574"/>
    <w:rsid w:val="002B63FA"/>
    <w:rsid w:val="002C07E7"/>
    <w:rsid w:val="002C2416"/>
    <w:rsid w:val="002C2A86"/>
    <w:rsid w:val="002C2BD5"/>
    <w:rsid w:val="002C5364"/>
    <w:rsid w:val="002C72C5"/>
    <w:rsid w:val="002D18E5"/>
    <w:rsid w:val="002D22FF"/>
    <w:rsid w:val="002D36F9"/>
    <w:rsid w:val="002D3802"/>
    <w:rsid w:val="002D3B79"/>
    <w:rsid w:val="002D3D3D"/>
    <w:rsid w:val="002D4FAD"/>
    <w:rsid w:val="002D591D"/>
    <w:rsid w:val="002D61BC"/>
    <w:rsid w:val="002E5581"/>
    <w:rsid w:val="002E75C9"/>
    <w:rsid w:val="002F05F8"/>
    <w:rsid w:val="002F0D3D"/>
    <w:rsid w:val="002F1753"/>
    <w:rsid w:val="002F2B43"/>
    <w:rsid w:val="002F4714"/>
    <w:rsid w:val="002F5B82"/>
    <w:rsid w:val="002F7501"/>
    <w:rsid w:val="00301517"/>
    <w:rsid w:val="00302817"/>
    <w:rsid w:val="00302A31"/>
    <w:rsid w:val="00302A3C"/>
    <w:rsid w:val="00302C64"/>
    <w:rsid w:val="00304B87"/>
    <w:rsid w:val="00305730"/>
    <w:rsid w:val="00306A69"/>
    <w:rsid w:val="00312276"/>
    <w:rsid w:val="0031268E"/>
    <w:rsid w:val="00312882"/>
    <w:rsid w:val="00313BDC"/>
    <w:rsid w:val="00313C25"/>
    <w:rsid w:val="00314B41"/>
    <w:rsid w:val="00315701"/>
    <w:rsid w:val="00320B40"/>
    <w:rsid w:val="00320DAC"/>
    <w:rsid w:val="0032577E"/>
    <w:rsid w:val="00327F88"/>
    <w:rsid w:val="003318C4"/>
    <w:rsid w:val="00334CA1"/>
    <w:rsid w:val="0034026C"/>
    <w:rsid w:val="003432BB"/>
    <w:rsid w:val="00345F4B"/>
    <w:rsid w:val="00347673"/>
    <w:rsid w:val="0034797C"/>
    <w:rsid w:val="00350EB0"/>
    <w:rsid w:val="00352440"/>
    <w:rsid w:val="003540E9"/>
    <w:rsid w:val="00357486"/>
    <w:rsid w:val="003576BF"/>
    <w:rsid w:val="003578CE"/>
    <w:rsid w:val="00357D3F"/>
    <w:rsid w:val="003621AA"/>
    <w:rsid w:val="0036510A"/>
    <w:rsid w:val="0036536F"/>
    <w:rsid w:val="00367D92"/>
    <w:rsid w:val="00367F7F"/>
    <w:rsid w:val="00371010"/>
    <w:rsid w:val="00372FBE"/>
    <w:rsid w:val="00375CE2"/>
    <w:rsid w:val="003761EE"/>
    <w:rsid w:val="003761F8"/>
    <w:rsid w:val="0038293B"/>
    <w:rsid w:val="003841E7"/>
    <w:rsid w:val="0038463E"/>
    <w:rsid w:val="00386CCB"/>
    <w:rsid w:val="00387AAC"/>
    <w:rsid w:val="003A36CF"/>
    <w:rsid w:val="003A5F0A"/>
    <w:rsid w:val="003A606B"/>
    <w:rsid w:val="003A72A1"/>
    <w:rsid w:val="003B3EDB"/>
    <w:rsid w:val="003B3FA4"/>
    <w:rsid w:val="003B5C33"/>
    <w:rsid w:val="003B604A"/>
    <w:rsid w:val="003B618C"/>
    <w:rsid w:val="003B66D6"/>
    <w:rsid w:val="003C0DA6"/>
    <w:rsid w:val="003C29AB"/>
    <w:rsid w:val="003C450D"/>
    <w:rsid w:val="003C7A1B"/>
    <w:rsid w:val="003D2011"/>
    <w:rsid w:val="003D24B7"/>
    <w:rsid w:val="003D25EC"/>
    <w:rsid w:val="003D3F7E"/>
    <w:rsid w:val="003D5932"/>
    <w:rsid w:val="003E07E5"/>
    <w:rsid w:val="003E4D40"/>
    <w:rsid w:val="003E5ED7"/>
    <w:rsid w:val="003F0F54"/>
    <w:rsid w:val="003F3C37"/>
    <w:rsid w:val="003F53B2"/>
    <w:rsid w:val="003F5867"/>
    <w:rsid w:val="003F5D0A"/>
    <w:rsid w:val="004022E8"/>
    <w:rsid w:val="004034AA"/>
    <w:rsid w:val="0040358D"/>
    <w:rsid w:val="00410BC2"/>
    <w:rsid w:val="0041294F"/>
    <w:rsid w:val="00412CD6"/>
    <w:rsid w:val="00412EE4"/>
    <w:rsid w:val="004165EA"/>
    <w:rsid w:val="004168DF"/>
    <w:rsid w:val="004213F6"/>
    <w:rsid w:val="00421EAB"/>
    <w:rsid w:val="00424CAC"/>
    <w:rsid w:val="004250A1"/>
    <w:rsid w:val="00427895"/>
    <w:rsid w:val="00431BA0"/>
    <w:rsid w:val="00432FA9"/>
    <w:rsid w:val="004371BC"/>
    <w:rsid w:val="00440218"/>
    <w:rsid w:val="00443CF2"/>
    <w:rsid w:val="0044551F"/>
    <w:rsid w:val="004457EE"/>
    <w:rsid w:val="0044590F"/>
    <w:rsid w:val="0045003B"/>
    <w:rsid w:val="00452FBF"/>
    <w:rsid w:val="00454B42"/>
    <w:rsid w:val="0046209A"/>
    <w:rsid w:val="004635CE"/>
    <w:rsid w:val="004642D0"/>
    <w:rsid w:val="00467E13"/>
    <w:rsid w:val="00467E47"/>
    <w:rsid w:val="00470F5C"/>
    <w:rsid w:val="00471B93"/>
    <w:rsid w:val="00472EBB"/>
    <w:rsid w:val="004734A7"/>
    <w:rsid w:val="00473F2B"/>
    <w:rsid w:val="00474C4C"/>
    <w:rsid w:val="00477EE1"/>
    <w:rsid w:val="004801B7"/>
    <w:rsid w:val="004810F9"/>
    <w:rsid w:val="0048216E"/>
    <w:rsid w:val="0048267D"/>
    <w:rsid w:val="004840BB"/>
    <w:rsid w:val="004857EE"/>
    <w:rsid w:val="00487443"/>
    <w:rsid w:val="00490EED"/>
    <w:rsid w:val="00490FD5"/>
    <w:rsid w:val="00491B2D"/>
    <w:rsid w:val="0049213F"/>
    <w:rsid w:val="004935F3"/>
    <w:rsid w:val="0049430A"/>
    <w:rsid w:val="00494693"/>
    <w:rsid w:val="00495A2A"/>
    <w:rsid w:val="004969C6"/>
    <w:rsid w:val="004A1B5B"/>
    <w:rsid w:val="004A28D1"/>
    <w:rsid w:val="004A3C16"/>
    <w:rsid w:val="004A3E77"/>
    <w:rsid w:val="004A47D6"/>
    <w:rsid w:val="004A70DE"/>
    <w:rsid w:val="004A7273"/>
    <w:rsid w:val="004B00A6"/>
    <w:rsid w:val="004B0669"/>
    <w:rsid w:val="004B1AD9"/>
    <w:rsid w:val="004B28EA"/>
    <w:rsid w:val="004B6007"/>
    <w:rsid w:val="004B7A28"/>
    <w:rsid w:val="004C0846"/>
    <w:rsid w:val="004C3CE4"/>
    <w:rsid w:val="004C586C"/>
    <w:rsid w:val="004C715A"/>
    <w:rsid w:val="004D33CA"/>
    <w:rsid w:val="004D54AF"/>
    <w:rsid w:val="004D5557"/>
    <w:rsid w:val="004D6C3D"/>
    <w:rsid w:val="004E0B61"/>
    <w:rsid w:val="004E3535"/>
    <w:rsid w:val="004E4F1F"/>
    <w:rsid w:val="004E5F7D"/>
    <w:rsid w:val="004F4172"/>
    <w:rsid w:val="00500F96"/>
    <w:rsid w:val="005014B8"/>
    <w:rsid w:val="00502235"/>
    <w:rsid w:val="00502F8B"/>
    <w:rsid w:val="00503B35"/>
    <w:rsid w:val="00507725"/>
    <w:rsid w:val="005161C3"/>
    <w:rsid w:val="00517706"/>
    <w:rsid w:val="00520FB9"/>
    <w:rsid w:val="00522D3C"/>
    <w:rsid w:val="00532DF9"/>
    <w:rsid w:val="00533A97"/>
    <w:rsid w:val="0054032B"/>
    <w:rsid w:val="00540369"/>
    <w:rsid w:val="005408DD"/>
    <w:rsid w:val="00541EE3"/>
    <w:rsid w:val="0054615E"/>
    <w:rsid w:val="005475B1"/>
    <w:rsid w:val="00547C63"/>
    <w:rsid w:val="00550710"/>
    <w:rsid w:val="00552AB7"/>
    <w:rsid w:val="0055620B"/>
    <w:rsid w:val="00560A2E"/>
    <w:rsid w:val="00561FCA"/>
    <w:rsid w:val="0056301A"/>
    <w:rsid w:val="00564D5B"/>
    <w:rsid w:val="00565FFD"/>
    <w:rsid w:val="00571DEB"/>
    <w:rsid w:val="00572897"/>
    <w:rsid w:val="00576BF9"/>
    <w:rsid w:val="0058133A"/>
    <w:rsid w:val="0058785C"/>
    <w:rsid w:val="00590662"/>
    <w:rsid w:val="005906F3"/>
    <w:rsid w:val="00592A9D"/>
    <w:rsid w:val="00594891"/>
    <w:rsid w:val="00594E6C"/>
    <w:rsid w:val="00595F24"/>
    <w:rsid w:val="005969E2"/>
    <w:rsid w:val="00597145"/>
    <w:rsid w:val="005976A2"/>
    <w:rsid w:val="005A0BE6"/>
    <w:rsid w:val="005A3FCB"/>
    <w:rsid w:val="005B117F"/>
    <w:rsid w:val="005B22C6"/>
    <w:rsid w:val="005B2C7B"/>
    <w:rsid w:val="005B63F1"/>
    <w:rsid w:val="005B7804"/>
    <w:rsid w:val="005C0D28"/>
    <w:rsid w:val="005C2FB3"/>
    <w:rsid w:val="005D15F1"/>
    <w:rsid w:val="005D3FE3"/>
    <w:rsid w:val="005D4821"/>
    <w:rsid w:val="005D5582"/>
    <w:rsid w:val="005D572E"/>
    <w:rsid w:val="005E4013"/>
    <w:rsid w:val="005E58DD"/>
    <w:rsid w:val="005E6E5F"/>
    <w:rsid w:val="005F0CC8"/>
    <w:rsid w:val="005F12A1"/>
    <w:rsid w:val="005F1BFF"/>
    <w:rsid w:val="005F2883"/>
    <w:rsid w:val="005F2AD9"/>
    <w:rsid w:val="00602925"/>
    <w:rsid w:val="00602D63"/>
    <w:rsid w:val="00605998"/>
    <w:rsid w:val="006064D3"/>
    <w:rsid w:val="00610F58"/>
    <w:rsid w:val="00616287"/>
    <w:rsid w:val="00617F1E"/>
    <w:rsid w:val="00620250"/>
    <w:rsid w:val="00622BCD"/>
    <w:rsid w:val="00624125"/>
    <w:rsid w:val="00627451"/>
    <w:rsid w:val="006326AC"/>
    <w:rsid w:val="00632DD0"/>
    <w:rsid w:val="006339DA"/>
    <w:rsid w:val="006375E1"/>
    <w:rsid w:val="00637AF9"/>
    <w:rsid w:val="00641B0E"/>
    <w:rsid w:val="00643B5D"/>
    <w:rsid w:val="006441FF"/>
    <w:rsid w:val="00646CC6"/>
    <w:rsid w:val="006518BA"/>
    <w:rsid w:val="00651906"/>
    <w:rsid w:val="0065260C"/>
    <w:rsid w:val="006531AF"/>
    <w:rsid w:val="006546F8"/>
    <w:rsid w:val="006550D3"/>
    <w:rsid w:val="00656DF5"/>
    <w:rsid w:val="00662D57"/>
    <w:rsid w:val="0066420F"/>
    <w:rsid w:val="0066457D"/>
    <w:rsid w:val="00664BC3"/>
    <w:rsid w:val="006652BB"/>
    <w:rsid w:val="00665637"/>
    <w:rsid w:val="00665D00"/>
    <w:rsid w:val="006711AE"/>
    <w:rsid w:val="00672C24"/>
    <w:rsid w:val="006757F8"/>
    <w:rsid w:val="00680813"/>
    <w:rsid w:val="00681E7A"/>
    <w:rsid w:val="00682D37"/>
    <w:rsid w:val="00684479"/>
    <w:rsid w:val="00685C93"/>
    <w:rsid w:val="00687480"/>
    <w:rsid w:val="00687D44"/>
    <w:rsid w:val="006944C1"/>
    <w:rsid w:val="0069525A"/>
    <w:rsid w:val="00696672"/>
    <w:rsid w:val="00696CFE"/>
    <w:rsid w:val="006A0C3C"/>
    <w:rsid w:val="006A184E"/>
    <w:rsid w:val="006A25BB"/>
    <w:rsid w:val="006A4166"/>
    <w:rsid w:val="006A66BE"/>
    <w:rsid w:val="006A6CA3"/>
    <w:rsid w:val="006B45B8"/>
    <w:rsid w:val="006B4F8B"/>
    <w:rsid w:val="006B64C3"/>
    <w:rsid w:val="006B7673"/>
    <w:rsid w:val="006C04FE"/>
    <w:rsid w:val="006C0923"/>
    <w:rsid w:val="006C0F4E"/>
    <w:rsid w:val="006C2EBC"/>
    <w:rsid w:val="006C4B70"/>
    <w:rsid w:val="006C5059"/>
    <w:rsid w:val="006D0BF2"/>
    <w:rsid w:val="006D30A3"/>
    <w:rsid w:val="006D371B"/>
    <w:rsid w:val="006D56F5"/>
    <w:rsid w:val="006D6007"/>
    <w:rsid w:val="006D7078"/>
    <w:rsid w:val="006D7369"/>
    <w:rsid w:val="006E113A"/>
    <w:rsid w:val="006E1B25"/>
    <w:rsid w:val="006E3748"/>
    <w:rsid w:val="006E5676"/>
    <w:rsid w:val="006F0BD0"/>
    <w:rsid w:val="006F3CD3"/>
    <w:rsid w:val="006F6628"/>
    <w:rsid w:val="007015CA"/>
    <w:rsid w:val="00701B7C"/>
    <w:rsid w:val="00702163"/>
    <w:rsid w:val="007021E7"/>
    <w:rsid w:val="007026E6"/>
    <w:rsid w:val="007030EE"/>
    <w:rsid w:val="00704C12"/>
    <w:rsid w:val="00704F02"/>
    <w:rsid w:val="00706A30"/>
    <w:rsid w:val="0070721F"/>
    <w:rsid w:val="00712710"/>
    <w:rsid w:val="00713913"/>
    <w:rsid w:val="00714971"/>
    <w:rsid w:val="00715949"/>
    <w:rsid w:val="00716122"/>
    <w:rsid w:val="00717710"/>
    <w:rsid w:val="00721418"/>
    <w:rsid w:val="00722CDB"/>
    <w:rsid w:val="0072445F"/>
    <w:rsid w:val="00726D61"/>
    <w:rsid w:val="00726D8C"/>
    <w:rsid w:val="00727342"/>
    <w:rsid w:val="00737472"/>
    <w:rsid w:val="00743036"/>
    <w:rsid w:val="00743099"/>
    <w:rsid w:val="00743A71"/>
    <w:rsid w:val="00744FF7"/>
    <w:rsid w:val="007469CE"/>
    <w:rsid w:val="007513D6"/>
    <w:rsid w:val="00753727"/>
    <w:rsid w:val="00753FAA"/>
    <w:rsid w:val="0075415E"/>
    <w:rsid w:val="00756484"/>
    <w:rsid w:val="007567A8"/>
    <w:rsid w:val="0076027A"/>
    <w:rsid w:val="00760961"/>
    <w:rsid w:val="0076236E"/>
    <w:rsid w:val="007637EA"/>
    <w:rsid w:val="007671BA"/>
    <w:rsid w:val="0077036C"/>
    <w:rsid w:val="0077147B"/>
    <w:rsid w:val="00772DAF"/>
    <w:rsid w:val="00777176"/>
    <w:rsid w:val="00777333"/>
    <w:rsid w:val="007815AF"/>
    <w:rsid w:val="007815DC"/>
    <w:rsid w:val="00781FC9"/>
    <w:rsid w:val="00783360"/>
    <w:rsid w:val="00785A5D"/>
    <w:rsid w:val="00786CC5"/>
    <w:rsid w:val="00787DC9"/>
    <w:rsid w:val="0079451F"/>
    <w:rsid w:val="00794BED"/>
    <w:rsid w:val="007952BB"/>
    <w:rsid w:val="00797EB7"/>
    <w:rsid w:val="007A0013"/>
    <w:rsid w:val="007A294C"/>
    <w:rsid w:val="007A2AFA"/>
    <w:rsid w:val="007A4312"/>
    <w:rsid w:val="007B5023"/>
    <w:rsid w:val="007B570E"/>
    <w:rsid w:val="007B6AF1"/>
    <w:rsid w:val="007C0324"/>
    <w:rsid w:val="007C0D1C"/>
    <w:rsid w:val="007C13C7"/>
    <w:rsid w:val="007C3860"/>
    <w:rsid w:val="007C7D6F"/>
    <w:rsid w:val="007D0FEC"/>
    <w:rsid w:val="007D2C35"/>
    <w:rsid w:val="007D2FA3"/>
    <w:rsid w:val="007D3376"/>
    <w:rsid w:val="007D44C6"/>
    <w:rsid w:val="007D6438"/>
    <w:rsid w:val="007D6CD8"/>
    <w:rsid w:val="007D738C"/>
    <w:rsid w:val="007D7926"/>
    <w:rsid w:val="007E45C8"/>
    <w:rsid w:val="007E48B9"/>
    <w:rsid w:val="007E544C"/>
    <w:rsid w:val="007E6361"/>
    <w:rsid w:val="007E6C1C"/>
    <w:rsid w:val="007E73E9"/>
    <w:rsid w:val="007F06F6"/>
    <w:rsid w:val="007F17A1"/>
    <w:rsid w:val="007F1A9C"/>
    <w:rsid w:val="007F5398"/>
    <w:rsid w:val="007F6703"/>
    <w:rsid w:val="007F6C4C"/>
    <w:rsid w:val="007F6F4B"/>
    <w:rsid w:val="00800AC9"/>
    <w:rsid w:val="00802A34"/>
    <w:rsid w:val="0080453D"/>
    <w:rsid w:val="00805EAD"/>
    <w:rsid w:val="00806360"/>
    <w:rsid w:val="00810B87"/>
    <w:rsid w:val="00813C8E"/>
    <w:rsid w:val="00815876"/>
    <w:rsid w:val="0081657C"/>
    <w:rsid w:val="00821E99"/>
    <w:rsid w:val="00822DBD"/>
    <w:rsid w:val="008244F7"/>
    <w:rsid w:val="00826330"/>
    <w:rsid w:val="008323C7"/>
    <w:rsid w:val="00832AA0"/>
    <w:rsid w:val="00832E8B"/>
    <w:rsid w:val="00832EDC"/>
    <w:rsid w:val="008404A7"/>
    <w:rsid w:val="00842662"/>
    <w:rsid w:val="008429B6"/>
    <w:rsid w:val="00842FA9"/>
    <w:rsid w:val="008432E8"/>
    <w:rsid w:val="0084607D"/>
    <w:rsid w:val="00846F65"/>
    <w:rsid w:val="00847A21"/>
    <w:rsid w:val="00850028"/>
    <w:rsid w:val="008509AE"/>
    <w:rsid w:val="00850BF5"/>
    <w:rsid w:val="00857AE1"/>
    <w:rsid w:val="00862DBE"/>
    <w:rsid w:val="0086366B"/>
    <w:rsid w:val="0086384E"/>
    <w:rsid w:val="008654AA"/>
    <w:rsid w:val="008655FD"/>
    <w:rsid w:val="00865B3D"/>
    <w:rsid w:val="00866B70"/>
    <w:rsid w:val="00870C01"/>
    <w:rsid w:val="00871E51"/>
    <w:rsid w:val="008736A7"/>
    <w:rsid w:val="00874283"/>
    <w:rsid w:val="008742C5"/>
    <w:rsid w:val="0087511B"/>
    <w:rsid w:val="00877BF4"/>
    <w:rsid w:val="00877FE6"/>
    <w:rsid w:val="00881216"/>
    <w:rsid w:val="00881D04"/>
    <w:rsid w:val="00884968"/>
    <w:rsid w:val="00885BE6"/>
    <w:rsid w:val="00885CCC"/>
    <w:rsid w:val="008860D2"/>
    <w:rsid w:val="00891CF4"/>
    <w:rsid w:val="008939AD"/>
    <w:rsid w:val="00895322"/>
    <w:rsid w:val="00895738"/>
    <w:rsid w:val="00896145"/>
    <w:rsid w:val="008A0246"/>
    <w:rsid w:val="008A7E21"/>
    <w:rsid w:val="008B10CF"/>
    <w:rsid w:val="008B14AC"/>
    <w:rsid w:val="008B1EF3"/>
    <w:rsid w:val="008B40AF"/>
    <w:rsid w:val="008B561D"/>
    <w:rsid w:val="008B6B6B"/>
    <w:rsid w:val="008C2320"/>
    <w:rsid w:val="008C24C6"/>
    <w:rsid w:val="008C7079"/>
    <w:rsid w:val="008D0674"/>
    <w:rsid w:val="008D51FA"/>
    <w:rsid w:val="008D5EA4"/>
    <w:rsid w:val="008D61CE"/>
    <w:rsid w:val="008D6BA3"/>
    <w:rsid w:val="008D7A47"/>
    <w:rsid w:val="008E3EFA"/>
    <w:rsid w:val="008E68F4"/>
    <w:rsid w:val="008F0997"/>
    <w:rsid w:val="008F1FAF"/>
    <w:rsid w:val="008F2884"/>
    <w:rsid w:val="008F31FA"/>
    <w:rsid w:val="008F7FD6"/>
    <w:rsid w:val="009005F8"/>
    <w:rsid w:val="0090327B"/>
    <w:rsid w:val="00903727"/>
    <w:rsid w:val="00903E32"/>
    <w:rsid w:val="00906AEA"/>
    <w:rsid w:val="009116CB"/>
    <w:rsid w:val="00912C2D"/>
    <w:rsid w:val="00913116"/>
    <w:rsid w:val="00913930"/>
    <w:rsid w:val="00913FEF"/>
    <w:rsid w:val="00915F36"/>
    <w:rsid w:val="00916146"/>
    <w:rsid w:val="00920B3F"/>
    <w:rsid w:val="00921491"/>
    <w:rsid w:val="009223B0"/>
    <w:rsid w:val="00922F78"/>
    <w:rsid w:val="0092772D"/>
    <w:rsid w:val="00931206"/>
    <w:rsid w:val="0093141F"/>
    <w:rsid w:val="00931868"/>
    <w:rsid w:val="00931995"/>
    <w:rsid w:val="009340F9"/>
    <w:rsid w:val="00935437"/>
    <w:rsid w:val="009357A6"/>
    <w:rsid w:val="00941B53"/>
    <w:rsid w:val="00942BA9"/>
    <w:rsid w:val="00942D76"/>
    <w:rsid w:val="00943C82"/>
    <w:rsid w:val="009443A2"/>
    <w:rsid w:val="00945325"/>
    <w:rsid w:val="00946011"/>
    <w:rsid w:val="0095034B"/>
    <w:rsid w:val="0095053F"/>
    <w:rsid w:val="0095183D"/>
    <w:rsid w:val="00951AAD"/>
    <w:rsid w:val="00954222"/>
    <w:rsid w:val="00954DD3"/>
    <w:rsid w:val="009606BF"/>
    <w:rsid w:val="00960807"/>
    <w:rsid w:val="00961233"/>
    <w:rsid w:val="00961B47"/>
    <w:rsid w:val="00962987"/>
    <w:rsid w:val="00967E66"/>
    <w:rsid w:val="009710BD"/>
    <w:rsid w:val="009712AD"/>
    <w:rsid w:val="009724AF"/>
    <w:rsid w:val="00973B08"/>
    <w:rsid w:val="00974019"/>
    <w:rsid w:val="00974EBB"/>
    <w:rsid w:val="009755C8"/>
    <w:rsid w:val="00977F34"/>
    <w:rsid w:val="009804BC"/>
    <w:rsid w:val="009820F0"/>
    <w:rsid w:val="00982C03"/>
    <w:rsid w:val="00982E7C"/>
    <w:rsid w:val="009839DF"/>
    <w:rsid w:val="0098726C"/>
    <w:rsid w:val="0099267E"/>
    <w:rsid w:val="00992708"/>
    <w:rsid w:val="00994226"/>
    <w:rsid w:val="00994A45"/>
    <w:rsid w:val="0099583B"/>
    <w:rsid w:val="00995C49"/>
    <w:rsid w:val="009964C0"/>
    <w:rsid w:val="009A389F"/>
    <w:rsid w:val="009A557B"/>
    <w:rsid w:val="009A6417"/>
    <w:rsid w:val="009A744E"/>
    <w:rsid w:val="009B413C"/>
    <w:rsid w:val="009B47B3"/>
    <w:rsid w:val="009B510B"/>
    <w:rsid w:val="009B5DB0"/>
    <w:rsid w:val="009B6573"/>
    <w:rsid w:val="009B6992"/>
    <w:rsid w:val="009B6C24"/>
    <w:rsid w:val="009C09A5"/>
    <w:rsid w:val="009C0A89"/>
    <w:rsid w:val="009C3E64"/>
    <w:rsid w:val="009C5759"/>
    <w:rsid w:val="009C6854"/>
    <w:rsid w:val="009C7672"/>
    <w:rsid w:val="009C7DB6"/>
    <w:rsid w:val="009D28D4"/>
    <w:rsid w:val="009D5505"/>
    <w:rsid w:val="009D58A5"/>
    <w:rsid w:val="009D5F3D"/>
    <w:rsid w:val="009D74DF"/>
    <w:rsid w:val="009E0283"/>
    <w:rsid w:val="009E060C"/>
    <w:rsid w:val="009E1A34"/>
    <w:rsid w:val="009E1E59"/>
    <w:rsid w:val="009E1F1F"/>
    <w:rsid w:val="009E4F89"/>
    <w:rsid w:val="009E4FA3"/>
    <w:rsid w:val="009E52CB"/>
    <w:rsid w:val="009E6A5C"/>
    <w:rsid w:val="009F15FF"/>
    <w:rsid w:val="009F3908"/>
    <w:rsid w:val="009F3BD3"/>
    <w:rsid w:val="009F5A0D"/>
    <w:rsid w:val="009F7AE3"/>
    <w:rsid w:val="00A024D9"/>
    <w:rsid w:val="00A039C4"/>
    <w:rsid w:val="00A056DD"/>
    <w:rsid w:val="00A11BFC"/>
    <w:rsid w:val="00A12874"/>
    <w:rsid w:val="00A225FD"/>
    <w:rsid w:val="00A2360B"/>
    <w:rsid w:val="00A27960"/>
    <w:rsid w:val="00A30353"/>
    <w:rsid w:val="00A30442"/>
    <w:rsid w:val="00A3264D"/>
    <w:rsid w:val="00A37C7E"/>
    <w:rsid w:val="00A40C2D"/>
    <w:rsid w:val="00A41E91"/>
    <w:rsid w:val="00A45452"/>
    <w:rsid w:val="00A53FDA"/>
    <w:rsid w:val="00A5442A"/>
    <w:rsid w:val="00A55597"/>
    <w:rsid w:val="00A56060"/>
    <w:rsid w:val="00A565AF"/>
    <w:rsid w:val="00A56B2C"/>
    <w:rsid w:val="00A56FDD"/>
    <w:rsid w:val="00A57FD3"/>
    <w:rsid w:val="00A637DE"/>
    <w:rsid w:val="00A63D41"/>
    <w:rsid w:val="00A65036"/>
    <w:rsid w:val="00A651FC"/>
    <w:rsid w:val="00A731F4"/>
    <w:rsid w:val="00A73D2C"/>
    <w:rsid w:val="00A74BFA"/>
    <w:rsid w:val="00A75036"/>
    <w:rsid w:val="00A7670D"/>
    <w:rsid w:val="00A80882"/>
    <w:rsid w:val="00A8106D"/>
    <w:rsid w:val="00A83800"/>
    <w:rsid w:val="00A83B48"/>
    <w:rsid w:val="00A85549"/>
    <w:rsid w:val="00A86D88"/>
    <w:rsid w:val="00A91E11"/>
    <w:rsid w:val="00A955DA"/>
    <w:rsid w:val="00A961B1"/>
    <w:rsid w:val="00A9700F"/>
    <w:rsid w:val="00AA271A"/>
    <w:rsid w:val="00AA2CB4"/>
    <w:rsid w:val="00AB23C4"/>
    <w:rsid w:val="00AB3154"/>
    <w:rsid w:val="00AB3AD2"/>
    <w:rsid w:val="00AB4BEE"/>
    <w:rsid w:val="00AB7036"/>
    <w:rsid w:val="00AC112D"/>
    <w:rsid w:val="00AC3201"/>
    <w:rsid w:val="00AC7254"/>
    <w:rsid w:val="00AC7832"/>
    <w:rsid w:val="00AC7D84"/>
    <w:rsid w:val="00AD04AD"/>
    <w:rsid w:val="00AD1042"/>
    <w:rsid w:val="00AD3A0A"/>
    <w:rsid w:val="00AD3F30"/>
    <w:rsid w:val="00AE008B"/>
    <w:rsid w:val="00AE2754"/>
    <w:rsid w:val="00AE31D0"/>
    <w:rsid w:val="00AE60D6"/>
    <w:rsid w:val="00AF4C62"/>
    <w:rsid w:val="00AF5BA1"/>
    <w:rsid w:val="00AF5E33"/>
    <w:rsid w:val="00AF66A1"/>
    <w:rsid w:val="00AF6B8F"/>
    <w:rsid w:val="00AF7CE1"/>
    <w:rsid w:val="00B010F6"/>
    <w:rsid w:val="00B037FF"/>
    <w:rsid w:val="00B03D51"/>
    <w:rsid w:val="00B04029"/>
    <w:rsid w:val="00B04979"/>
    <w:rsid w:val="00B050C8"/>
    <w:rsid w:val="00B071C8"/>
    <w:rsid w:val="00B079CD"/>
    <w:rsid w:val="00B07D92"/>
    <w:rsid w:val="00B07DFE"/>
    <w:rsid w:val="00B100C4"/>
    <w:rsid w:val="00B10782"/>
    <w:rsid w:val="00B15852"/>
    <w:rsid w:val="00B16F08"/>
    <w:rsid w:val="00B17C95"/>
    <w:rsid w:val="00B22AE0"/>
    <w:rsid w:val="00B25666"/>
    <w:rsid w:val="00B26855"/>
    <w:rsid w:val="00B27317"/>
    <w:rsid w:val="00B311D6"/>
    <w:rsid w:val="00B34981"/>
    <w:rsid w:val="00B370C3"/>
    <w:rsid w:val="00B37F73"/>
    <w:rsid w:val="00B40CC4"/>
    <w:rsid w:val="00B41687"/>
    <w:rsid w:val="00B41E41"/>
    <w:rsid w:val="00B42338"/>
    <w:rsid w:val="00B4391B"/>
    <w:rsid w:val="00B43DE0"/>
    <w:rsid w:val="00B46ED6"/>
    <w:rsid w:val="00B5138B"/>
    <w:rsid w:val="00B51394"/>
    <w:rsid w:val="00B51655"/>
    <w:rsid w:val="00B540B9"/>
    <w:rsid w:val="00B55638"/>
    <w:rsid w:val="00B556D2"/>
    <w:rsid w:val="00B56CE3"/>
    <w:rsid w:val="00B57D91"/>
    <w:rsid w:val="00B633CD"/>
    <w:rsid w:val="00B634B6"/>
    <w:rsid w:val="00B6428F"/>
    <w:rsid w:val="00B659C2"/>
    <w:rsid w:val="00B65F6E"/>
    <w:rsid w:val="00B67913"/>
    <w:rsid w:val="00B72DB5"/>
    <w:rsid w:val="00B73823"/>
    <w:rsid w:val="00B74A2D"/>
    <w:rsid w:val="00B77B0A"/>
    <w:rsid w:val="00B80457"/>
    <w:rsid w:val="00B81DED"/>
    <w:rsid w:val="00B844DD"/>
    <w:rsid w:val="00B84779"/>
    <w:rsid w:val="00B91277"/>
    <w:rsid w:val="00B912F9"/>
    <w:rsid w:val="00B919BB"/>
    <w:rsid w:val="00B94229"/>
    <w:rsid w:val="00BA123F"/>
    <w:rsid w:val="00BA1523"/>
    <w:rsid w:val="00BA18F9"/>
    <w:rsid w:val="00BA317D"/>
    <w:rsid w:val="00BB088D"/>
    <w:rsid w:val="00BB3616"/>
    <w:rsid w:val="00BB49C5"/>
    <w:rsid w:val="00BB54C9"/>
    <w:rsid w:val="00BB5D9A"/>
    <w:rsid w:val="00BB6DD3"/>
    <w:rsid w:val="00BC0834"/>
    <w:rsid w:val="00BC1498"/>
    <w:rsid w:val="00BC2F5B"/>
    <w:rsid w:val="00BC3E61"/>
    <w:rsid w:val="00BC5A70"/>
    <w:rsid w:val="00BD0FDE"/>
    <w:rsid w:val="00BD2AEB"/>
    <w:rsid w:val="00BD2C1F"/>
    <w:rsid w:val="00BD3006"/>
    <w:rsid w:val="00BD42F6"/>
    <w:rsid w:val="00BD741C"/>
    <w:rsid w:val="00BE5077"/>
    <w:rsid w:val="00BE512D"/>
    <w:rsid w:val="00BE5481"/>
    <w:rsid w:val="00BE740B"/>
    <w:rsid w:val="00BF1898"/>
    <w:rsid w:val="00BF41AA"/>
    <w:rsid w:val="00BF47D2"/>
    <w:rsid w:val="00BF5F00"/>
    <w:rsid w:val="00C0020D"/>
    <w:rsid w:val="00C00797"/>
    <w:rsid w:val="00C0241B"/>
    <w:rsid w:val="00C03DD3"/>
    <w:rsid w:val="00C040B7"/>
    <w:rsid w:val="00C04C1C"/>
    <w:rsid w:val="00C0642B"/>
    <w:rsid w:val="00C068A3"/>
    <w:rsid w:val="00C10812"/>
    <w:rsid w:val="00C113C4"/>
    <w:rsid w:val="00C15022"/>
    <w:rsid w:val="00C16FBB"/>
    <w:rsid w:val="00C1769D"/>
    <w:rsid w:val="00C17712"/>
    <w:rsid w:val="00C2025C"/>
    <w:rsid w:val="00C222E3"/>
    <w:rsid w:val="00C2330C"/>
    <w:rsid w:val="00C251B8"/>
    <w:rsid w:val="00C27E06"/>
    <w:rsid w:val="00C31EB6"/>
    <w:rsid w:val="00C3303B"/>
    <w:rsid w:val="00C33240"/>
    <w:rsid w:val="00C33BC2"/>
    <w:rsid w:val="00C340D3"/>
    <w:rsid w:val="00C346E0"/>
    <w:rsid w:val="00C35CC2"/>
    <w:rsid w:val="00C36EDE"/>
    <w:rsid w:val="00C414D3"/>
    <w:rsid w:val="00C4534F"/>
    <w:rsid w:val="00C54D8A"/>
    <w:rsid w:val="00C5648F"/>
    <w:rsid w:val="00C56E9D"/>
    <w:rsid w:val="00C5771A"/>
    <w:rsid w:val="00C579D4"/>
    <w:rsid w:val="00C6023C"/>
    <w:rsid w:val="00C609C4"/>
    <w:rsid w:val="00C61514"/>
    <w:rsid w:val="00C624EF"/>
    <w:rsid w:val="00C626E1"/>
    <w:rsid w:val="00C6360B"/>
    <w:rsid w:val="00C65E4B"/>
    <w:rsid w:val="00C679BB"/>
    <w:rsid w:val="00C700D4"/>
    <w:rsid w:val="00C75368"/>
    <w:rsid w:val="00C771DC"/>
    <w:rsid w:val="00C82117"/>
    <w:rsid w:val="00C83288"/>
    <w:rsid w:val="00C8362C"/>
    <w:rsid w:val="00C843BD"/>
    <w:rsid w:val="00C85868"/>
    <w:rsid w:val="00C8684E"/>
    <w:rsid w:val="00C9165B"/>
    <w:rsid w:val="00C91BE6"/>
    <w:rsid w:val="00C971B5"/>
    <w:rsid w:val="00C9734E"/>
    <w:rsid w:val="00CA2011"/>
    <w:rsid w:val="00CB17C7"/>
    <w:rsid w:val="00CB2A89"/>
    <w:rsid w:val="00CB2A91"/>
    <w:rsid w:val="00CB3307"/>
    <w:rsid w:val="00CB52DC"/>
    <w:rsid w:val="00CB54B6"/>
    <w:rsid w:val="00CB5F50"/>
    <w:rsid w:val="00CC1AB9"/>
    <w:rsid w:val="00CC1B97"/>
    <w:rsid w:val="00CC49B8"/>
    <w:rsid w:val="00CC5C2D"/>
    <w:rsid w:val="00CC5FF4"/>
    <w:rsid w:val="00CC6A92"/>
    <w:rsid w:val="00CD074D"/>
    <w:rsid w:val="00CD1F23"/>
    <w:rsid w:val="00CD26D9"/>
    <w:rsid w:val="00CD2EE5"/>
    <w:rsid w:val="00CD4866"/>
    <w:rsid w:val="00CD5EFB"/>
    <w:rsid w:val="00CD6E3C"/>
    <w:rsid w:val="00CE04D2"/>
    <w:rsid w:val="00CE2A6B"/>
    <w:rsid w:val="00CE2EA8"/>
    <w:rsid w:val="00CE360B"/>
    <w:rsid w:val="00CF1C25"/>
    <w:rsid w:val="00CF1E06"/>
    <w:rsid w:val="00CF6BC7"/>
    <w:rsid w:val="00D00FF0"/>
    <w:rsid w:val="00D02352"/>
    <w:rsid w:val="00D04CB9"/>
    <w:rsid w:val="00D05822"/>
    <w:rsid w:val="00D05BDF"/>
    <w:rsid w:val="00D05EAE"/>
    <w:rsid w:val="00D13933"/>
    <w:rsid w:val="00D1779E"/>
    <w:rsid w:val="00D22B01"/>
    <w:rsid w:val="00D22EE8"/>
    <w:rsid w:val="00D23147"/>
    <w:rsid w:val="00D25C25"/>
    <w:rsid w:val="00D26D7A"/>
    <w:rsid w:val="00D26FDA"/>
    <w:rsid w:val="00D3011F"/>
    <w:rsid w:val="00D3320B"/>
    <w:rsid w:val="00D343BE"/>
    <w:rsid w:val="00D364F1"/>
    <w:rsid w:val="00D4101C"/>
    <w:rsid w:val="00D4116F"/>
    <w:rsid w:val="00D41E81"/>
    <w:rsid w:val="00D42ECE"/>
    <w:rsid w:val="00D45245"/>
    <w:rsid w:val="00D4524F"/>
    <w:rsid w:val="00D5073F"/>
    <w:rsid w:val="00D53F3E"/>
    <w:rsid w:val="00D56F8A"/>
    <w:rsid w:val="00D57EC4"/>
    <w:rsid w:val="00D60047"/>
    <w:rsid w:val="00D60629"/>
    <w:rsid w:val="00D6074F"/>
    <w:rsid w:val="00D60FE2"/>
    <w:rsid w:val="00D62CEE"/>
    <w:rsid w:val="00D652DB"/>
    <w:rsid w:val="00D65F63"/>
    <w:rsid w:val="00D67893"/>
    <w:rsid w:val="00D72552"/>
    <w:rsid w:val="00D74757"/>
    <w:rsid w:val="00D75A96"/>
    <w:rsid w:val="00D76067"/>
    <w:rsid w:val="00D8282B"/>
    <w:rsid w:val="00D83071"/>
    <w:rsid w:val="00D8665A"/>
    <w:rsid w:val="00D90CCB"/>
    <w:rsid w:val="00D92481"/>
    <w:rsid w:val="00D9255E"/>
    <w:rsid w:val="00D9524B"/>
    <w:rsid w:val="00D95E37"/>
    <w:rsid w:val="00DA1C67"/>
    <w:rsid w:val="00DA2997"/>
    <w:rsid w:val="00DA6D7E"/>
    <w:rsid w:val="00DB3404"/>
    <w:rsid w:val="00DB7ACF"/>
    <w:rsid w:val="00DC0449"/>
    <w:rsid w:val="00DC0893"/>
    <w:rsid w:val="00DC2338"/>
    <w:rsid w:val="00DC48FC"/>
    <w:rsid w:val="00DC58DE"/>
    <w:rsid w:val="00DC5B19"/>
    <w:rsid w:val="00DC6BCB"/>
    <w:rsid w:val="00DC7318"/>
    <w:rsid w:val="00DD128D"/>
    <w:rsid w:val="00DD1CB5"/>
    <w:rsid w:val="00DD30C8"/>
    <w:rsid w:val="00DD3854"/>
    <w:rsid w:val="00DD5426"/>
    <w:rsid w:val="00DD6D94"/>
    <w:rsid w:val="00DE01FB"/>
    <w:rsid w:val="00DE1A57"/>
    <w:rsid w:val="00DE2243"/>
    <w:rsid w:val="00DE2A93"/>
    <w:rsid w:val="00DE3B78"/>
    <w:rsid w:val="00DE3C01"/>
    <w:rsid w:val="00DE3D14"/>
    <w:rsid w:val="00DE3F35"/>
    <w:rsid w:val="00DE5D9C"/>
    <w:rsid w:val="00DE7CAC"/>
    <w:rsid w:val="00DF0B48"/>
    <w:rsid w:val="00DF13B4"/>
    <w:rsid w:val="00DF1B99"/>
    <w:rsid w:val="00DF1F1F"/>
    <w:rsid w:val="00DF384D"/>
    <w:rsid w:val="00DF5486"/>
    <w:rsid w:val="00DF7070"/>
    <w:rsid w:val="00DF7FAC"/>
    <w:rsid w:val="00E018A2"/>
    <w:rsid w:val="00E0246C"/>
    <w:rsid w:val="00E042E4"/>
    <w:rsid w:val="00E04EB4"/>
    <w:rsid w:val="00E057EB"/>
    <w:rsid w:val="00E061BB"/>
    <w:rsid w:val="00E1397B"/>
    <w:rsid w:val="00E20842"/>
    <w:rsid w:val="00E237C1"/>
    <w:rsid w:val="00E23FC6"/>
    <w:rsid w:val="00E260E2"/>
    <w:rsid w:val="00E261DA"/>
    <w:rsid w:val="00E273B5"/>
    <w:rsid w:val="00E27F3E"/>
    <w:rsid w:val="00E320B5"/>
    <w:rsid w:val="00E32639"/>
    <w:rsid w:val="00E32AD7"/>
    <w:rsid w:val="00E34963"/>
    <w:rsid w:val="00E349B9"/>
    <w:rsid w:val="00E40AC2"/>
    <w:rsid w:val="00E415C9"/>
    <w:rsid w:val="00E42005"/>
    <w:rsid w:val="00E42DFD"/>
    <w:rsid w:val="00E4479B"/>
    <w:rsid w:val="00E453C8"/>
    <w:rsid w:val="00E45465"/>
    <w:rsid w:val="00E45A9C"/>
    <w:rsid w:val="00E47048"/>
    <w:rsid w:val="00E50D90"/>
    <w:rsid w:val="00E5191C"/>
    <w:rsid w:val="00E51CBA"/>
    <w:rsid w:val="00E57350"/>
    <w:rsid w:val="00E57949"/>
    <w:rsid w:val="00E57CF1"/>
    <w:rsid w:val="00E630EC"/>
    <w:rsid w:val="00E64072"/>
    <w:rsid w:val="00E65B87"/>
    <w:rsid w:val="00E677BF"/>
    <w:rsid w:val="00E67E48"/>
    <w:rsid w:val="00E715BC"/>
    <w:rsid w:val="00E71673"/>
    <w:rsid w:val="00E71783"/>
    <w:rsid w:val="00E73C75"/>
    <w:rsid w:val="00E7567E"/>
    <w:rsid w:val="00E766F6"/>
    <w:rsid w:val="00E80AAC"/>
    <w:rsid w:val="00E812F4"/>
    <w:rsid w:val="00E8161A"/>
    <w:rsid w:val="00E821B1"/>
    <w:rsid w:val="00E8664F"/>
    <w:rsid w:val="00E876BA"/>
    <w:rsid w:val="00E905DE"/>
    <w:rsid w:val="00E91476"/>
    <w:rsid w:val="00E95768"/>
    <w:rsid w:val="00E95D20"/>
    <w:rsid w:val="00EA138F"/>
    <w:rsid w:val="00EA53DE"/>
    <w:rsid w:val="00EA57BF"/>
    <w:rsid w:val="00EB3597"/>
    <w:rsid w:val="00EB7144"/>
    <w:rsid w:val="00EC0713"/>
    <w:rsid w:val="00EC15D9"/>
    <w:rsid w:val="00EC22C5"/>
    <w:rsid w:val="00EC23DC"/>
    <w:rsid w:val="00EC2C4E"/>
    <w:rsid w:val="00EC6CAF"/>
    <w:rsid w:val="00ED068E"/>
    <w:rsid w:val="00ED2759"/>
    <w:rsid w:val="00ED5833"/>
    <w:rsid w:val="00ED6DCD"/>
    <w:rsid w:val="00EE1E96"/>
    <w:rsid w:val="00EE206C"/>
    <w:rsid w:val="00EE24B8"/>
    <w:rsid w:val="00EE7CE7"/>
    <w:rsid w:val="00EF49FD"/>
    <w:rsid w:val="00EF584A"/>
    <w:rsid w:val="00EF79EA"/>
    <w:rsid w:val="00F00DA0"/>
    <w:rsid w:val="00F02821"/>
    <w:rsid w:val="00F02922"/>
    <w:rsid w:val="00F03B52"/>
    <w:rsid w:val="00F0404F"/>
    <w:rsid w:val="00F06DB5"/>
    <w:rsid w:val="00F06EAC"/>
    <w:rsid w:val="00F12841"/>
    <w:rsid w:val="00F13987"/>
    <w:rsid w:val="00F14EC1"/>
    <w:rsid w:val="00F15302"/>
    <w:rsid w:val="00F15E29"/>
    <w:rsid w:val="00F15E4D"/>
    <w:rsid w:val="00F170E9"/>
    <w:rsid w:val="00F205F0"/>
    <w:rsid w:val="00F21C86"/>
    <w:rsid w:val="00F232A5"/>
    <w:rsid w:val="00F25588"/>
    <w:rsid w:val="00F26BAF"/>
    <w:rsid w:val="00F26E99"/>
    <w:rsid w:val="00F2766C"/>
    <w:rsid w:val="00F31595"/>
    <w:rsid w:val="00F3685D"/>
    <w:rsid w:val="00F40B22"/>
    <w:rsid w:val="00F42514"/>
    <w:rsid w:val="00F42B42"/>
    <w:rsid w:val="00F46AE1"/>
    <w:rsid w:val="00F50B06"/>
    <w:rsid w:val="00F511BC"/>
    <w:rsid w:val="00F517D6"/>
    <w:rsid w:val="00F52333"/>
    <w:rsid w:val="00F530C6"/>
    <w:rsid w:val="00F534EE"/>
    <w:rsid w:val="00F535DF"/>
    <w:rsid w:val="00F57D32"/>
    <w:rsid w:val="00F609D6"/>
    <w:rsid w:val="00F60D3A"/>
    <w:rsid w:val="00F62398"/>
    <w:rsid w:val="00F6314A"/>
    <w:rsid w:val="00F67090"/>
    <w:rsid w:val="00F7272C"/>
    <w:rsid w:val="00F80BE4"/>
    <w:rsid w:val="00F83645"/>
    <w:rsid w:val="00F85B1C"/>
    <w:rsid w:val="00F92820"/>
    <w:rsid w:val="00F9523A"/>
    <w:rsid w:val="00F9575A"/>
    <w:rsid w:val="00FA11AD"/>
    <w:rsid w:val="00FA1534"/>
    <w:rsid w:val="00FA1804"/>
    <w:rsid w:val="00FA3F74"/>
    <w:rsid w:val="00FA552B"/>
    <w:rsid w:val="00FA7C73"/>
    <w:rsid w:val="00FB00DE"/>
    <w:rsid w:val="00FB204A"/>
    <w:rsid w:val="00FB2EB9"/>
    <w:rsid w:val="00FB53BA"/>
    <w:rsid w:val="00FB57D2"/>
    <w:rsid w:val="00FB7086"/>
    <w:rsid w:val="00FB74F2"/>
    <w:rsid w:val="00FB7A28"/>
    <w:rsid w:val="00FC01AC"/>
    <w:rsid w:val="00FC021F"/>
    <w:rsid w:val="00FC17D0"/>
    <w:rsid w:val="00FC222F"/>
    <w:rsid w:val="00FC238E"/>
    <w:rsid w:val="00FC2ED0"/>
    <w:rsid w:val="00FD15F0"/>
    <w:rsid w:val="00FD17CD"/>
    <w:rsid w:val="00FD2D99"/>
    <w:rsid w:val="00FD356E"/>
    <w:rsid w:val="00FD3DD4"/>
    <w:rsid w:val="00FD4AAF"/>
    <w:rsid w:val="00FD579B"/>
    <w:rsid w:val="00FD7DCF"/>
    <w:rsid w:val="00FE17AA"/>
    <w:rsid w:val="00FE4635"/>
    <w:rsid w:val="00FE5260"/>
    <w:rsid w:val="00FE6708"/>
    <w:rsid w:val="00FE7691"/>
    <w:rsid w:val="00FF0C1F"/>
    <w:rsid w:val="00FF467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F26989"/>
  <w15:docId w15:val="{ABEC887D-A76B-40CF-8F61-98AE43482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7804"/>
    <w:rPr>
      <w:rFonts w:ascii="Arial" w:hAnsi="Arial" w:cs="Arial"/>
      <w:sz w:val="24"/>
      <w:szCs w:val="24"/>
      <w:lang w:val="en-GB" w:eastAsia="en-US"/>
    </w:rPr>
  </w:style>
  <w:style w:type="paragraph" w:styleId="Heading1">
    <w:name w:val="heading 1"/>
    <w:basedOn w:val="Normal"/>
    <w:next w:val="Normal"/>
    <w:link w:val="Heading1Char"/>
    <w:qFormat/>
    <w:rsid w:val="00D139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paragraph" w:styleId="Heading3">
    <w:name w:val="heading 3"/>
    <w:basedOn w:val="Normal"/>
    <w:next w:val="Normal"/>
    <w:link w:val="Heading3Char"/>
    <w:unhideWhenUsed/>
    <w:qFormat/>
    <w:rsid w:val="00D0582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36510A"/>
    <w:pPr>
      <w:ind w:left="720"/>
      <w:contextualSpacing/>
    </w:pPr>
  </w:style>
  <w:style w:type="character" w:styleId="Hyperlink">
    <w:name w:val="Hyperlink"/>
    <w:rsid w:val="00251236"/>
    <w:rPr>
      <w:color w:val="0000FF"/>
      <w:u w:val="single"/>
    </w:rPr>
  </w:style>
  <w:style w:type="paragraph" w:styleId="NoSpacing">
    <w:name w:val="No Spacing"/>
    <w:uiPriority w:val="1"/>
    <w:qFormat/>
    <w:rsid w:val="00251236"/>
    <w:rPr>
      <w:rFonts w:ascii="Arial" w:hAnsi="Arial"/>
      <w:lang w:val="en-AU" w:eastAsia="en-US"/>
    </w:rPr>
  </w:style>
  <w:style w:type="paragraph" w:styleId="PlainText">
    <w:name w:val="Plain Text"/>
    <w:basedOn w:val="Normal"/>
    <w:link w:val="PlainTextChar"/>
    <w:rsid w:val="00251236"/>
    <w:rPr>
      <w:rFonts w:ascii="Courier New" w:eastAsia="SimSun" w:hAnsi="Courier New" w:cs="Times New Roman"/>
      <w:sz w:val="20"/>
      <w:szCs w:val="20"/>
      <w:lang w:val="en-AU" w:eastAsia="zh-CN"/>
    </w:rPr>
  </w:style>
  <w:style w:type="character" w:customStyle="1" w:styleId="PlainTextChar">
    <w:name w:val="Plain Text Char"/>
    <w:link w:val="PlainText"/>
    <w:rsid w:val="00251236"/>
    <w:rPr>
      <w:rFonts w:ascii="Courier New" w:eastAsia="SimSun" w:hAnsi="Courier New"/>
      <w:lang w:val="en-AU" w:eastAsia="zh-CN"/>
    </w:rPr>
  </w:style>
  <w:style w:type="character" w:styleId="Strong">
    <w:name w:val="Strong"/>
    <w:uiPriority w:val="22"/>
    <w:qFormat/>
    <w:rsid w:val="00FB7086"/>
    <w:rPr>
      <w:b/>
      <w:bCs/>
    </w:rPr>
  </w:style>
  <w:style w:type="paragraph" w:customStyle="1" w:styleId="Default">
    <w:name w:val="Default"/>
    <w:rsid w:val="009D5505"/>
    <w:pPr>
      <w:autoSpaceDE w:val="0"/>
      <w:autoSpaceDN w:val="0"/>
      <w:adjustRightInd w:val="0"/>
    </w:pPr>
    <w:rPr>
      <w:rFonts w:ascii="Franklin Gothic Book" w:hAnsi="Franklin Gothic Book" w:cs="Franklin Gothic Book"/>
      <w:color w:val="000000"/>
      <w:sz w:val="24"/>
      <w:szCs w:val="24"/>
    </w:rPr>
  </w:style>
  <w:style w:type="character" w:styleId="PageNumber">
    <w:name w:val="page number"/>
    <w:basedOn w:val="DefaultParagraphFont"/>
    <w:rsid w:val="004E5F7D"/>
  </w:style>
  <w:style w:type="paragraph" w:customStyle="1" w:styleId="ANSIStandardClauseHeader">
    <w:name w:val="ANSI Standard Clause Header"/>
    <w:basedOn w:val="Normal"/>
    <w:next w:val="Normal"/>
    <w:rsid w:val="004E5F7D"/>
    <w:pPr>
      <w:ind w:left="360" w:hanging="360"/>
    </w:pPr>
    <w:rPr>
      <w:b/>
      <w:bCs/>
      <w:szCs w:val="20"/>
      <w:lang w:val="en-US"/>
      <w14:shadow w14:blurRad="50800" w14:dist="38100" w14:dir="2700000" w14:sx="100000" w14:sy="100000" w14:kx="0" w14:ky="0" w14:algn="tl">
        <w14:srgbClr w14:val="000000">
          <w14:alpha w14:val="60000"/>
        </w14:srgbClr>
      </w14:shadow>
    </w:rPr>
  </w:style>
  <w:style w:type="paragraph" w:customStyle="1" w:styleId="ANSIStandardNote">
    <w:name w:val="ANSI Standard Note"/>
    <w:basedOn w:val="Normal"/>
    <w:next w:val="Normal"/>
    <w:rsid w:val="004E5F7D"/>
    <w:pPr>
      <w:autoSpaceDE w:val="0"/>
      <w:autoSpaceDN w:val="0"/>
      <w:adjustRightInd w:val="0"/>
      <w:spacing w:before="120"/>
      <w:ind w:left="170" w:right="170"/>
      <w:jc w:val="both"/>
    </w:pPr>
    <w:rPr>
      <w:i/>
      <w:sz w:val="20"/>
      <w:szCs w:val="20"/>
      <w:lang w:val="en-US"/>
    </w:rPr>
  </w:style>
  <w:style w:type="paragraph" w:customStyle="1" w:styleId="ANSIClauseparagraph">
    <w:name w:val="ANSI Clause paragraph"/>
    <w:basedOn w:val="Normal"/>
    <w:next w:val="Normal"/>
    <w:rsid w:val="004E5F7D"/>
    <w:pPr>
      <w:jc w:val="both"/>
    </w:pPr>
    <w:rPr>
      <w:sz w:val="20"/>
      <w:szCs w:val="20"/>
      <w:lang w:val="en-US"/>
    </w:rPr>
  </w:style>
  <w:style w:type="paragraph" w:styleId="BodyText">
    <w:name w:val="Body Text"/>
    <w:basedOn w:val="Normal"/>
    <w:link w:val="BodyTextChar"/>
    <w:rsid w:val="004E5F7D"/>
    <w:pPr>
      <w:tabs>
        <w:tab w:val="left" w:pos="-1440"/>
        <w:tab w:val="left" w:pos="-720"/>
        <w:tab w:val="left" w:pos="0"/>
        <w:tab w:val="left" w:pos="720"/>
      </w:tabs>
      <w:suppressAutoHyphens/>
      <w:spacing w:after="120"/>
      <w:ind w:right="540" w:hanging="1440"/>
      <w:jc w:val="both"/>
    </w:pPr>
    <w:rPr>
      <w:rFonts w:cs="Times New Roman"/>
      <w:b/>
      <w:spacing w:val="-3"/>
      <w:sz w:val="20"/>
      <w:szCs w:val="20"/>
      <w:lang w:val="en-US"/>
    </w:rPr>
  </w:style>
  <w:style w:type="character" w:customStyle="1" w:styleId="BodyTextChar">
    <w:name w:val="Body Text Char"/>
    <w:basedOn w:val="DefaultParagraphFont"/>
    <w:link w:val="BodyText"/>
    <w:rsid w:val="004E5F7D"/>
    <w:rPr>
      <w:rFonts w:ascii="Arial" w:hAnsi="Arial"/>
      <w:b/>
      <w:spacing w:val="-3"/>
      <w:lang w:val="en-US" w:eastAsia="en-US"/>
    </w:rPr>
  </w:style>
  <w:style w:type="paragraph" w:customStyle="1" w:styleId="ANSIClausePoints">
    <w:name w:val="ANSI Clause Points"/>
    <w:basedOn w:val="Normal"/>
    <w:next w:val="Normal"/>
    <w:rsid w:val="004E5F7D"/>
    <w:pPr>
      <w:ind w:left="714" w:hanging="357"/>
    </w:pPr>
    <w:rPr>
      <w:rFonts w:ascii="Arial Narrow" w:hAnsi="Arial Narrow"/>
      <w:szCs w:val="20"/>
      <w:lang w:val="en-US"/>
    </w:rPr>
  </w:style>
  <w:style w:type="character" w:styleId="CommentReference">
    <w:name w:val="annotation reference"/>
    <w:rsid w:val="004E5F7D"/>
    <w:rPr>
      <w:sz w:val="16"/>
      <w:szCs w:val="16"/>
    </w:rPr>
  </w:style>
  <w:style w:type="paragraph" w:styleId="CommentText">
    <w:name w:val="annotation text"/>
    <w:basedOn w:val="Normal"/>
    <w:link w:val="CommentTextChar"/>
    <w:rsid w:val="004E5F7D"/>
    <w:rPr>
      <w:rFonts w:ascii="Times New Roman" w:hAnsi="Times New Roman" w:cs="Times New Roman"/>
      <w:sz w:val="20"/>
      <w:szCs w:val="20"/>
      <w:lang w:val="en-US"/>
    </w:rPr>
  </w:style>
  <w:style w:type="character" w:customStyle="1" w:styleId="CommentTextChar">
    <w:name w:val="Comment Text Char"/>
    <w:basedOn w:val="DefaultParagraphFont"/>
    <w:link w:val="CommentText"/>
    <w:rsid w:val="004E5F7D"/>
    <w:rPr>
      <w:lang w:val="en-US" w:eastAsia="en-US"/>
    </w:rPr>
  </w:style>
  <w:style w:type="paragraph" w:styleId="CommentSubject">
    <w:name w:val="annotation subject"/>
    <w:basedOn w:val="CommentText"/>
    <w:next w:val="CommentText"/>
    <w:link w:val="CommentSubjectChar"/>
    <w:rsid w:val="004E5F7D"/>
    <w:rPr>
      <w:b/>
      <w:bCs/>
    </w:rPr>
  </w:style>
  <w:style w:type="character" w:customStyle="1" w:styleId="CommentSubjectChar">
    <w:name w:val="Comment Subject Char"/>
    <w:basedOn w:val="CommentTextChar"/>
    <w:link w:val="CommentSubject"/>
    <w:rsid w:val="004E5F7D"/>
    <w:rPr>
      <w:b/>
      <w:bCs/>
      <w:lang w:val="en-US" w:eastAsia="en-US"/>
    </w:rPr>
  </w:style>
  <w:style w:type="character" w:styleId="LineNumber">
    <w:name w:val="line number"/>
    <w:rsid w:val="004E5F7D"/>
  </w:style>
  <w:style w:type="character" w:customStyle="1" w:styleId="Heading1Char">
    <w:name w:val="Heading 1 Char"/>
    <w:basedOn w:val="DefaultParagraphFont"/>
    <w:link w:val="Heading1"/>
    <w:rsid w:val="00D13933"/>
    <w:rPr>
      <w:rFonts w:asciiTheme="majorHAnsi" w:eastAsiaTheme="majorEastAsia" w:hAnsiTheme="majorHAnsi" w:cstheme="majorBidi"/>
      <w:color w:val="365F91" w:themeColor="accent1" w:themeShade="BF"/>
      <w:sz w:val="32"/>
      <w:szCs w:val="32"/>
      <w:lang w:val="en-GB" w:eastAsia="en-US"/>
    </w:rPr>
  </w:style>
  <w:style w:type="character" w:customStyle="1" w:styleId="Heading3Char">
    <w:name w:val="Heading 3 Char"/>
    <w:basedOn w:val="DefaultParagraphFont"/>
    <w:link w:val="Heading3"/>
    <w:rsid w:val="00D05822"/>
    <w:rPr>
      <w:rFonts w:asciiTheme="majorHAnsi" w:eastAsiaTheme="majorEastAsia" w:hAnsiTheme="majorHAnsi" w:cstheme="majorBidi"/>
      <w:color w:val="243F60" w:themeColor="accent1" w:themeShade="7F"/>
      <w:sz w:val="24"/>
      <w:szCs w:val="24"/>
      <w:lang w:val="en-GB" w:eastAsia="en-US"/>
    </w:rPr>
  </w:style>
  <w:style w:type="paragraph" w:customStyle="1" w:styleId="Pa16">
    <w:name w:val="Pa16"/>
    <w:basedOn w:val="Default"/>
    <w:next w:val="Default"/>
    <w:uiPriority w:val="99"/>
    <w:rsid w:val="00C579D4"/>
    <w:pPr>
      <w:spacing w:line="221" w:lineRule="atLeast"/>
    </w:pPr>
    <w:rPr>
      <w:rFonts w:ascii="Cambria" w:hAnsi="Cambria" w:cs="Times New Roman"/>
      <w:color w:val="auto"/>
    </w:rPr>
  </w:style>
  <w:style w:type="character" w:customStyle="1" w:styleId="A7">
    <w:name w:val="A7"/>
    <w:uiPriority w:val="99"/>
    <w:rsid w:val="00E67E48"/>
    <w:rPr>
      <w:rFonts w:cs="Cambria"/>
      <w:color w:val="053BF5"/>
      <w:sz w:val="22"/>
      <w:szCs w:val="22"/>
      <w:u w:val="single"/>
    </w:rPr>
  </w:style>
  <w:style w:type="paragraph" w:customStyle="1" w:styleId="Pa24">
    <w:name w:val="Pa24"/>
    <w:basedOn w:val="Default"/>
    <w:next w:val="Default"/>
    <w:uiPriority w:val="99"/>
    <w:rsid w:val="00E67E48"/>
    <w:pPr>
      <w:spacing w:line="221" w:lineRule="atLeast"/>
    </w:pPr>
    <w:rPr>
      <w:rFonts w:ascii="Cambria" w:hAnsi="Cambria" w:cs="Times New Roman"/>
      <w:color w:val="auto"/>
    </w:rPr>
  </w:style>
  <w:style w:type="paragraph" w:customStyle="1" w:styleId="Pa17">
    <w:name w:val="Pa17"/>
    <w:basedOn w:val="Default"/>
    <w:next w:val="Default"/>
    <w:uiPriority w:val="99"/>
    <w:rsid w:val="00E67E48"/>
    <w:pPr>
      <w:spacing w:line="221" w:lineRule="atLeast"/>
    </w:pPr>
    <w:rPr>
      <w:rFonts w:ascii="Cambria" w:hAnsi="Cambria" w:cs="Times New Roman"/>
      <w:color w:val="auto"/>
    </w:rPr>
  </w:style>
  <w:style w:type="paragraph" w:customStyle="1" w:styleId="Pa23">
    <w:name w:val="Pa23"/>
    <w:basedOn w:val="Default"/>
    <w:next w:val="Default"/>
    <w:uiPriority w:val="99"/>
    <w:rsid w:val="00E67E48"/>
    <w:pPr>
      <w:spacing w:line="201" w:lineRule="atLeast"/>
    </w:pPr>
    <w:rPr>
      <w:rFonts w:ascii="Cambria" w:hAnsi="Cambria" w:cs="Times New Roman"/>
      <w:color w:val="auto"/>
    </w:rPr>
  </w:style>
  <w:style w:type="paragraph" w:customStyle="1" w:styleId="Pa27">
    <w:name w:val="Pa27"/>
    <w:basedOn w:val="Default"/>
    <w:next w:val="Default"/>
    <w:uiPriority w:val="99"/>
    <w:rsid w:val="00891CF4"/>
    <w:pPr>
      <w:spacing w:line="221" w:lineRule="atLeast"/>
    </w:pPr>
    <w:rPr>
      <w:rFonts w:ascii="Cambria" w:hAnsi="Cambria" w:cs="Times New Roman"/>
      <w:color w:val="auto"/>
    </w:rPr>
  </w:style>
  <w:style w:type="character" w:customStyle="1" w:styleId="A10">
    <w:name w:val="A10"/>
    <w:uiPriority w:val="99"/>
    <w:rsid w:val="00891CF4"/>
    <w:rPr>
      <w:rFonts w:cs="Cambria"/>
      <w:color w:val="053BF5"/>
      <w:sz w:val="20"/>
      <w:szCs w:val="20"/>
      <w:u w:val="single"/>
    </w:rPr>
  </w:style>
  <w:style w:type="paragraph" w:styleId="Revision">
    <w:name w:val="Revision"/>
    <w:hidden/>
    <w:uiPriority w:val="99"/>
    <w:semiHidden/>
    <w:rsid w:val="00903727"/>
    <w:rPr>
      <w:rFonts w:ascii="Arial" w:hAnsi="Arial" w:cs="Arial"/>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448283536">
      <w:bodyDiv w:val="1"/>
      <w:marLeft w:val="0"/>
      <w:marRight w:val="0"/>
      <w:marTop w:val="0"/>
      <w:marBottom w:val="0"/>
      <w:divBdr>
        <w:top w:val="none" w:sz="0" w:space="0" w:color="auto"/>
        <w:left w:val="none" w:sz="0" w:space="0" w:color="auto"/>
        <w:bottom w:val="none" w:sz="0" w:space="0" w:color="auto"/>
        <w:right w:val="none" w:sz="0" w:space="0" w:color="auto"/>
      </w:divBdr>
    </w:div>
    <w:div w:id="509024072">
      <w:bodyDiv w:val="1"/>
      <w:marLeft w:val="0"/>
      <w:marRight w:val="0"/>
      <w:marTop w:val="0"/>
      <w:marBottom w:val="0"/>
      <w:divBdr>
        <w:top w:val="none" w:sz="0" w:space="0" w:color="auto"/>
        <w:left w:val="none" w:sz="0" w:space="0" w:color="auto"/>
        <w:bottom w:val="none" w:sz="0" w:space="0" w:color="auto"/>
        <w:right w:val="none" w:sz="0" w:space="0" w:color="auto"/>
      </w:divBdr>
      <w:divsChild>
        <w:div w:id="1177689785">
          <w:marLeft w:val="0"/>
          <w:marRight w:val="0"/>
          <w:marTop w:val="0"/>
          <w:marBottom w:val="0"/>
          <w:divBdr>
            <w:top w:val="none" w:sz="0" w:space="0" w:color="auto"/>
            <w:left w:val="none" w:sz="0" w:space="0" w:color="auto"/>
            <w:bottom w:val="none" w:sz="0" w:space="0" w:color="auto"/>
            <w:right w:val="none" w:sz="0" w:space="0" w:color="auto"/>
          </w:divBdr>
          <w:divsChild>
            <w:div w:id="1479419188">
              <w:marLeft w:val="0"/>
              <w:marRight w:val="0"/>
              <w:marTop w:val="0"/>
              <w:marBottom w:val="0"/>
              <w:divBdr>
                <w:top w:val="none" w:sz="0" w:space="0" w:color="auto"/>
                <w:left w:val="none" w:sz="0" w:space="0" w:color="auto"/>
                <w:bottom w:val="none" w:sz="0" w:space="0" w:color="auto"/>
                <w:right w:val="none" w:sz="0" w:space="0" w:color="auto"/>
              </w:divBdr>
              <w:divsChild>
                <w:div w:id="18699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 w:id="186019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0688E-6393-4EB3-856E-ADED65615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15</Pages>
  <Words>2378</Words>
  <Characters>14489</Characters>
  <Application>Microsoft Office Word</Application>
  <DocSecurity>0</DocSecurity>
  <Lines>557</Lines>
  <Paragraphs>162</Paragraphs>
  <ScaleCrop>false</ScaleCrop>
  <HeadingPairs>
    <vt:vector size="2" baseType="variant">
      <vt:variant>
        <vt:lpstr>Title</vt:lpstr>
      </vt:variant>
      <vt:variant>
        <vt:i4>1</vt:i4>
      </vt:variant>
    </vt:vector>
  </HeadingPairs>
  <TitlesOfParts>
    <vt:vector size="1" baseType="lpstr">
      <vt:lpstr/>
    </vt:vector>
  </TitlesOfParts>
  <Company>QCI</Company>
  <LinksUpToDate>false</LinksUpToDate>
  <CharactersWithSpaces>16705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OSD-NER</dc:creator>
  <cp:lastModifiedBy>Mr. Solanki Dhaval Prakashbhai</cp:lastModifiedBy>
  <cp:revision>60</cp:revision>
  <cp:lastPrinted>2024-03-21T05:21:00Z</cp:lastPrinted>
  <dcterms:created xsi:type="dcterms:W3CDTF">2024-01-30T13:29:00Z</dcterms:created>
  <dcterms:modified xsi:type="dcterms:W3CDTF">2026-01-06T06:01:00Z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3ee5b2f3-0451-49de-a6ed-2404754840c9</vt:lpwstr>
  </property>
</Properties>
</file>